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CB4" w:rsidRPr="00E92CB4" w:rsidRDefault="00E92CB4" w:rsidP="00E92CB4">
      <w:pPr>
        <w:spacing w:line="360" w:lineRule="auto"/>
        <w:rPr>
          <w:rFonts w:ascii="仿宋_GB2312" w:eastAsia="仿宋_GB2312" w:hAnsi="宋体"/>
          <w:sz w:val="32"/>
          <w:szCs w:val="32"/>
        </w:rPr>
      </w:pPr>
      <w:r w:rsidRPr="00E92CB4">
        <w:rPr>
          <w:rFonts w:ascii="仿宋_GB2312" w:eastAsia="仿宋_GB2312" w:hAnsi="宋体" w:hint="eastAsia"/>
          <w:sz w:val="32"/>
          <w:szCs w:val="32"/>
        </w:rPr>
        <w:t>附件</w:t>
      </w:r>
    </w:p>
    <w:p w:rsidR="00E92CB4" w:rsidRPr="00E92CB4" w:rsidRDefault="00E92CB4" w:rsidP="00E92CB4">
      <w:pPr>
        <w:spacing w:line="360" w:lineRule="auto"/>
        <w:rPr>
          <w:rFonts w:ascii="仿宋_GB2312" w:eastAsia="仿宋_GB2312" w:hAnsi="宋体"/>
          <w:sz w:val="30"/>
          <w:szCs w:val="30"/>
        </w:rPr>
      </w:pPr>
    </w:p>
    <w:p w:rsidR="00E92CB4" w:rsidRPr="00E92CB4" w:rsidRDefault="00E92CB4" w:rsidP="00E92CB4">
      <w:pPr>
        <w:spacing w:line="360" w:lineRule="auto"/>
        <w:ind w:firstLineChars="349" w:firstLine="1121"/>
        <w:rPr>
          <w:rFonts w:ascii="黑体" w:eastAsia="黑体" w:hAnsi="宋体"/>
          <w:b/>
          <w:sz w:val="32"/>
          <w:szCs w:val="32"/>
        </w:rPr>
      </w:pPr>
      <w:r w:rsidRPr="00E92CB4">
        <w:rPr>
          <w:rFonts w:ascii="黑体" w:eastAsia="黑体" w:hAnsi="宋体" w:hint="eastAsia"/>
          <w:b/>
          <w:sz w:val="32"/>
          <w:szCs w:val="32"/>
        </w:rPr>
        <w:t>中华人民共和国商务部对原产于日本和美国的</w:t>
      </w:r>
    </w:p>
    <w:p w:rsidR="00E92CB4" w:rsidRPr="00E92CB4" w:rsidRDefault="00E92CB4" w:rsidP="00E92CB4">
      <w:pPr>
        <w:spacing w:line="360" w:lineRule="auto"/>
        <w:ind w:firstLineChars="500" w:firstLine="1606"/>
        <w:rPr>
          <w:rFonts w:ascii="黑体" w:eastAsia="黑体" w:hAnsi="宋体"/>
          <w:b/>
          <w:sz w:val="32"/>
          <w:szCs w:val="32"/>
        </w:rPr>
      </w:pPr>
      <w:r w:rsidRPr="00E92CB4">
        <w:rPr>
          <w:rFonts w:ascii="黑体" w:eastAsia="黑体" w:hAnsi="宋体" w:hint="eastAsia"/>
          <w:b/>
          <w:sz w:val="32"/>
          <w:szCs w:val="32"/>
        </w:rPr>
        <w:t>进口间苯二酚反倾销调查的最终裁定</w:t>
      </w:r>
    </w:p>
    <w:p w:rsidR="00E92CB4" w:rsidRPr="00E92CB4" w:rsidRDefault="00E92CB4" w:rsidP="00E92CB4">
      <w:pPr>
        <w:spacing w:line="360" w:lineRule="auto"/>
        <w:ind w:firstLineChars="500" w:firstLine="1600"/>
        <w:rPr>
          <w:rFonts w:ascii="黑体" w:eastAsia="黑体" w:hAnsi="宋体"/>
          <w:sz w:val="32"/>
          <w:szCs w:val="32"/>
        </w:rPr>
      </w:pPr>
    </w:p>
    <w:p w:rsidR="00E92CB4" w:rsidRPr="00E92CB4" w:rsidRDefault="00E92CB4" w:rsidP="00E92CB4">
      <w:pPr>
        <w:spacing w:line="360" w:lineRule="auto"/>
        <w:ind w:firstLineChars="200" w:firstLine="640"/>
        <w:rPr>
          <w:rFonts w:ascii="仿宋_GB2312" w:eastAsia="仿宋_GB2312"/>
          <w:sz w:val="30"/>
          <w:szCs w:val="30"/>
        </w:rPr>
      </w:pPr>
      <w:r w:rsidRPr="00E92CB4">
        <w:rPr>
          <w:rFonts w:ascii="仿宋_GB2312" w:eastAsia="仿宋_GB2312" w:hAnsi="宋体" w:hint="eastAsia"/>
          <w:sz w:val="32"/>
          <w:szCs w:val="32"/>
        </w:rPr>
        <w:t>根据《中华人民共和国反倾销条例》（以下称《反倾销条例》）的规定，2012年3月23日，商务部（以下称调查机关）正式发布公告，决定对</w:t>
      </w:r>
      <w:r w:rsidRPr="00E92CB4">
        <w:rPr>
          <w:rFonts w:ascii="仿宋_GB2312" w:eastAsia="仿宋_GB2312" w:hint="eastAsia"/>
          <w:sz w:val="32"/>
          <w:szCs w:val="32"/>
        </w:rPr>
        <w:t>原产于日本和美国的进口间苯二酚（以下称被调查产品）进行反倾销立案调查。</w:t>
      </w:r>
      <w:r w:rsidRPr="00E92CB4">
        <w:rPr>
          <w:rFonts w:eastAsia="仿宋_GB2312"/>
          <w:sz w:val="32"/>
          <w:szCs w:val="20"/>
        </w:rPr>
        <w:t>该被调查产品归在《中华人民共和国进出口税则》</w:t>
      </w:r>
      <w:r w:rsidRPr="00E92CB4">
        <w:rPr>
          <w:rFonts w:eastAsia="仿宋_GB2312" w:hint="eastAsia"/>
          <w:kern w:val="0"/>
          <w:sz w:val="32"/>
          <w:szCs w:val="32"/>
        </w:rPr>
        <w:t>税则号</w:t>
      </w:r>
      <w:r w:rsidRPr="00E92CB4">
        <w:rPr>
          <w:rFonts w:eastAsia="仿宋_GB2312"/>
          <w:sz w:val="32"/>
          <w:szCs w:val="20"/>
        </w:rPr>
        <w:t>：</w:t>
      </w:r>
      <w:r w:rsidRPr="00E92CB4">
        <w:rPr>
          <w:rFonts w:eastAsia="仿宋_GB2312" w:hint="eastAsia"/>
          <w:kern w:val="0"/>
          <w:sz w:val="32"/>
          <w:szCs w:val="32"/>
        </w:rPr>
        <w:t>29072100</w:t>
      </w:r>
      <w:r w:rsidRPr="00E92CB4">
        <w:rPr>
          <w:rFonts w:eastAsia="仿宋_GB2312" w:hint="eastAsia"/>
          <w:kern w:val="0"/>
          <w:sz w:val="32"/>
          <w:szCs w:val="32"/>
        </w:rPr>
        <w:t>，</w:t>
      </w:r>
      <w:r w:rsidRPr="00E92CB4">
        <w:rPr>
          <w:rFonts w:ascii="仿宋_GB2312" w:eastAsia="仿宋_GB2312" w:hint="eastAsia"/>
          <w:sz w:val="32"/>
          <w:szCs w:val="32"/>
        </w:rPr>
        <w:t>该税则号项下的间苯二酚盐不在本次调查产品范围之内。</w:t>
      </w:r>
    </w:p>
    <w:p w:rsidR="00E92CB4" w:rsidRPr="00E92CB4" w:rsidRDefault="00E92CB4" w:rsidP="00E92CB4">
      <w:pPr>
        <w:spacing w:line="360" w:lineRule="auto"/>
        <w:ind w:firstLine="600"/>
        <w:rPr>
          <w:rFonts w:ascii="仿宋_GB2312" w:eastAsia="仿宋_GB2312"/>
          <w:sz w:val="32"/>
          <w:szCs w:val="32"/>
        </w:rPr>
      </w:pPr>
      <w:r w:rsidRPr="00E92CB4">
        <w:rPr>
          <w:rFonts w:ascii="仿宋_GB2312" w:eastAsia="仿宋_GB2312" w:hAnsi="仿宋_GB2312" w:cs="仿宋_GB2312" w:hint="eastAsia"/>
          <w:sz w:val="32"/>
          <w:szCs w:val="32"/>
        </w:rPr>
        <w:t>调查机关对被调查产品是否存在倾销及倾销幅度、国内间苯二酚产业是否受到损害及损害程度、以及倾销与损害之间的因果关系进行了调查，根据调查结果和</w:t>
      </w:r>
      <w:r w:rsidRPr="00E92CB4">
        <w:rPr>
          <w:rFonts w:ascii="仿宋_GB2312" w:eastAsia="仿宋_GB2312" w:hint="eastAsia"/>
          <w:sz w:val="32"/>
          <w:szCs w:val="32"/>
        </w:rPr>
        <w:t>《反倾销条例》第二十四条的规定，2012年11月23日，调查机关发布初裁公告，初步裁定原产于日本和美国的进口间苯二酚存在倾销，中国间苯二酚产业受到了实质损害，并且倾销与实质损害之间存在因果关系。</w:t>
      </w:r>
    </w:p>
    <w:p w:rsidR="00E92CB4" w:rsidRPr="00E92CB4" w:rsidRDefault="00E92CB4" w:rsidP="00E92CB4">
      <w:pPr>
        <w:spacing w:line="360" w:lineRule="auto"/>
        <w:ind w:firstLineChars="200" w:firstLine="640"/>
        <w:rPr>
          <w:rFonts w:eastAsia="仿宋_GB2312"/>
          <w:sz w:val="32"/>
          <w:szCs w:val="20"/>
        </w:rPr>
      </w:pPr>
      <w:r w:rsidRPr="00E92CB4">
        <w:rPr>
          <w:rFonts w:ascii="仿宋_GB2312" w:eastAsia="仿宋_GB2312" w:hint="eastAsia"/>
          <w:sz w:val="32"/>
          <w:szCs w:val="32"/>
        </w:rPr>
        <w:t>初步裁定后，调查机关对倾销和倾销幅度，损害和损害程度及倾销和损害之间的因果关系进行了进一步调查，现本案调查结束，依据《反倾销条例》第二十五条的规定，调查机关作出最终裁定</w:t>
      </w:r>
      <w:r w:rsidRPr="00E92CB4">
        <w:rPr>
          <w:rFonts w:eastAsia="仿宋_GB2312"/>
          <w:sz w:val="32"/>
          <w:szCs w:val="20"/>
        </w:rPr>
        <w:t>如下：</w:t>
      </w:r>
    </w:p>
    <w:p w:rsidR="00E92CB4" w:rsidRPr="00E92CB4" w:rsidRDefault="00E92CB4" w:rsidP="00E92CB4">
      <w:pPr>
        <w:spacing w:line="360" w:lineRule="auto"/>
        <w:ind w:firstLineChars="200" w:firstLine="643"/>
        <w:rPr>
          <w:rFonts w:ascii="黑体" w:eastAsia="黑体"/>
          <w:b/>
          <w:sz w:val="32"/>
          <w:szCs w:val="20"/>
        </w:rPr>
      </w:pPr>
      <w:r w:rsidRPr="00E92CB4">
        <w:rPr>
          <w:rFonts w:ascii="黑体" w:eastAsia="黑体" w:hint="eastAsia"/>
          <w:b/>
          <w:sz w:val="32"/>
          <w:szCs w:val="20"/>
        </w:rPr>
        <w:lastRenderedPageBreak/>
        <w:t>一、调查程序</w:t>
      </w:r>
    </w:p>
    <w:p w:rsidR="00E92CB4" w:rsidRPr="00E92CB4" w:rsidRDefault="00E92CB4" w:rsidP="00E92CB4">
      <w:pPr>
        <w:tabs>
          <w:tab w:val="left" w:pos="0"/>
        </w:tabs>
        <w:spacing w:line="360" w:lineRule="auto"/>
        <w:ind w:firstLineChars="147" w:firstLine="472"/>
        <w:rPr>
          <w:rFonts w:ascii="楷体_GB2312" w:eastAsia="楷体_GB2312"/>
          <w:b/>
          <w:sz w:val="32"/>
          <w:szCs w:val="20"/>
        </w:rPr>
      </w:pPr>
      <w:r w:rsidRPr="00E92CB4">
        <w:rPr>
          <w:rFonts w:ascii="楷体_GB2312" w:eastAsia="楷体_GB2312" w:hint="eastAsia"/>
          <w:b/>
          <w:sz w:val="32"/>
          <w:szCs w:val="20"/>
        </w:rPr>
        <w:t>（一）立案及立案通知。</w:t>
      </w:r>
    </w:p>
    <w:p w:rsidR="00E92CB4" w:rsidRPr="00E92CB4" w:rsidRDefault="00E92CB4" w:rsidP="00E92CB4">
      <w:pPr>
        <w:tabs>
          <w:tab w:val="left" w:pos="0"/>
        </w:tabs>
        <w:spacing w:line="360" w:lineRule="auto"/>
        <w:ind w:left="643"/>
        <w:rPr>
          <w:rFonts w:ascii="仿宋_GB2312" w:eastAsia="仿宋_GB2312"/>
          <w:sz w:val="32"/>
          <w:szCs w:val="20"/>
        </w:rPr>
      </w:pPr>
      <w:r w:rsidRPr="00E92CB4">
        <w:rPr>
          <w:rFonts w:ascii="仿宋_GB2312" w:eastAsia="仿宋_GB2312" w:hint="eastAsia"/>
          <w:sz w:val="32"/>
          <w:szCs w:val="20"/>
        </w:rPr>
        <w:t>1．立案。</w:t>
      </w:r>
    </w:p>
    <w:p w:rsidR="00E92CB4" w:rsidRPr="00E92CB4" w:rsidRDefault="00E92CB4" w:rsidP="00E92CB4">
      <w:pPr>
        <w:spacing w:line="360" w:lineRule="auto"/>
        <w:ind w:firstLineChars="200" w:firstLine="640"/>
        <w:rPr>
          <w:rFonts w:eastAsia="仿宋_GB2312"/>
          <w:sz w:val="32"/>
          <w:szCs w:val="20"/>
        </w:rPr>
      </w:pPr>
      <w:r w:rsidRPr="00E92CB4">
        <w:rPr>
          <w:rFonts w:eastAsia="仿宋_GB2312"/>
          <w:kern w:val="0"/>
          <w:sz w:val="32"/>
          <w:szCs w:val="20"/>
        </w:rPr>
        <w:t>201</w:t>
      </w:r>
      <w:r w:rsidRPr="00E92CB4">
        <w:rPr>
          <w:rFonts w:eastAsia="仿宋_GB2312" w:hint="eastAsia"/>
          <w:kern w:val="0"/>
          <w:sz w:val="32"/>
          <w:szCs w:val="20"/>
        </w:rPr>
        <w:t>2</w:t>
      </w:r>
      <w:r w:rsidRPr="00E92CB4">
        <w:rPr>
          <w:rFonts w:eastAsia="仿宋_GB2312"/>
          <w:kern w:val="0"/>
          <w:sz w:val="32"/>
          <w:szCs w:val="20"/>
        </w:rPr>
        <w:t>年</w:t>
      </w:r>
      <w:r w:rsidRPr="00E92CB4">
        <w:rPr>
          <w:rFonts w:eastAsia="仿宋_GB2312" w:hint="eastAsia"/>
          <w:kern w:val="0"/>
          <w:sz w:val="32"/>
          <w:szCs w:val="20"/>
        </w:rPr>
        <w:t>2</w:t>
      </w:r>
      <w:r w:rsidRPr="00E92CB4">
        <w:rPr>
          <w:rFonts w:eastAsia="仿宋_GB2312"/>
          <w:kern w:val="0"/>
          <w:sz w:val="32"/>
          <w:szCs w:val="20"/>
        </w:rPr>
        <w:t>月</w:t>
      </w:r>
      <w:r w:rsidRPr="00E92CB4">
        <w:rPr>
          <w:rFonts w:eastAsia="仿宋_GB2312" w:hint="eastAsia"/>
          <w:kern w:val="0"/>
          <w:sz w:val="32"/>
          <w:szCs w:val="20"/>
        </w:rPr>
        <w:t>3</w:t>
      </w:r>
      <w:r w:rsidRPr="00E92CB4">
        <w:rPr>
          <w:rFonts w:eastAsia="仿宋_GB2312"/>
          <w:kern w:val="0"/>
          <w:sz w:val="32"/>
          <w:szCs w:val="20"/>
        </w:rPr>
        <w:t>日</w:t>
      </w:r>
      <w:r w:rsidRPr="00E92CB4">
        <w:rPr>
          <w:rFonts w:ascii="宋体" w:eastAsia="仿宋_GB2312" w:hAnsi="宋体" w:hint="eastAsia"/>
          <w:kern w:val="0"/>
          <w:sz w:val="32"/>
          <w:szCs w:val="20"/>
        </w:rPr>
        <w:t>，调查机关</w:t>
      </w:r>
      <w:r w:rsidRPr="00E92CB4">
        <w:rPr>
          <w:rFonts w:ascii="宋体" w:eastAsia="仿宋_GB2312" w:hAnsi="宋体"/>
          <w:kern w:val="0"/>
          <w:sz w:val="32"/>
          <w:szCs w:val="20"/>
        </w:rPr>
        <w:t>收到</w:t>
      </w:r>
      <w:r w:rsidRPr="00E92CB4">
        <w:rPr>
          <w:rFonts w:ascii="仿宋_GB2312" w:eastAsia="仿宋_GB2312" w:hint="eastAsia"/>
          <w:sz w:val="32"/>
          <w:szCs w:val="32"/>
        </w:rPr>
        <w:t>浙江鸿盛化工有限公司</w:t>
      </w:r>
      <w:r w:rsidRPr="00E92CB4">
        <w:rPr>
          <w:rFonts w:ascii="宋体" w:eastAsia="仿宋_GB2312" w:hAnsi="宋体"/>
          <w:kern w:val="0"/>
          <w:sz w:val="32"/>
          <w:szCs w:val="20"/>
        </w:rPr>
        <w:t>代表国内</w:t>
      </w:r>
      <w:r w:rsidRPr="00E92CB4">
        <w:rPr>
          <w:rFonts w:ascii="宋体" w:eastAsia="仿宋_GB2312" w:hAnsi="宋体" w:hint="eastAsia"/>
          <w:kern w:val="0"/>
          <w:sz w:val="32"/>
          <w:szCs w:val="20"/>
        </w:rPr>
        <w:t>间苯二酚</w:t>
      </w:r>
      <w:r w:rsidRPr="00E92CB4">
        <w:rPr>
          <w:rFonts w:ascii="宋体" w:eastAsia="仿宋_GB2312" w:hAnsi="宋体"/>
          <w:kern w:val="0"/>
          <w:sz w:val="32"/>
          <w:szCs w:val="20"/>
        </w:rPr>
        <w:t>产业提交的反倾销调查申请，申请人请求对原产于</w:t>
      </w:r>
      <w:r w:rsidRPr="00E92CB4">
        <w:rPr>
          <w:rFonts w:ascii="宋体" w:eastAsia="仿宋_GB2312" w:hAnsi="宋体" w:hint="eastAsia"/>
          <w:kern w:val="0"/>
          <w:sz w:val="32"/>
          <w:szCs w:val="20"/>
        </w:rPr>
        <w:t>日本和美国的进口间苯二酚</w:t>
      </w:r>
      <w:r w:rsidRPr="00E92CB4">
        <w:rPr>
          <w:rFonts w:ascii="宋体" w:eastAsia="仿宋_GB2312" w:hAnsi="宋体"/>
          <w:kern w:val="0"/>
          <w:sz w:val="32"/>
          <w:szCs w:val="20"/>
        </w:rPr>
        <w:t>进行反倾销调查。</w:t>
      </w:r>
    </w:p>
    <w:p w:rsidR="00E92CB4" w:rsidRPr="00E92CB4" w:rsidRDefault="00E92CB4" w:rsidP="00E92CB4">
      <w:pPr>
        <w:spacing w:line="360" w:lineRule="auto"/>
        <w:ind w:firstLineChars="200" w:firstLine="640"/>
        <w:rPr>
          <w:rFonts w:eastAsia="仿宋_GB2312"/>
          <w:sz w:val="32"/>
          <w:szCs w:val="20"/>
        </w:rPr>
      </w:pPr>
      <w:r w:rsidRPr="00E92CB4">
        <w:rPr>
          <w:rFonts w:eastAsia="仿宋_GB2312" w:hint="eastAsia"/>
          <w:sz w:val="32"/>
          <w:szCs w:val="20"/>
        </w:rPr>
        <w:t>经</w:t>
      </w:r>
      <w:r w:rsidRPr="00E92CB4">
        <w:rPr>
          <w:rFonts w:eastAsia="仿宋_GB2312"/>
          <w:sz w:val="32"/>
          <w:szCs w:val="20"/>
        </w:rPr>
        <w:t>审查，</w:t>
      </w:r>
      <w:r w:rsidRPr="00E92CB4">
        <w:rPr>
          <w:rFonts w:eastAsia="仿宋_GB2312" w:hint="eastAsia"/>
          <w:sz w:val="32"/>
          <w:szCs w:val="20"/>
        </w:rPr>
        <w:t>调查机关</w:t>
      </w:r>
      <w:r w:rsidRPr="00E92CB4">
        <w:rPr>
          <w:rFonts w:eastAsia="仿宋_GB2312"/>
          <w:sz w:val="32"/>
          <w:szCs w:val="20"/>
        </w:rPr>
        <w:t>认为申请人符合《反倾销条例》第十一条</w:t>
      </w:r>
      <w:r w:rsidRPr="00E92CB4">
        <w:rPr>
          <w:rFonts w:eastAsia="仿宋_GB2312" w:hint="eastAsia"/>
          <w:sz w:val="32"/>
          <w:szCs w:val="20"/>
        </w:rPr>
        <w:t>、</w:t>
      </w:r>
      <w:r w:rsidRPr="00E92CB4">
        <w:rPr>
          <w:rFonts w:eastAsia="仿宋_GB2312"/>
          <w:sz w:val="32"/>
          <w:szCs w:val="20"/>
        </w:rPr>
        <w:t>第十三条和第十七条有关中国产业提出反倾销调查申请的规定。同时，申请书中包含了《反倾销条例》第十四条、第十五条规定的反倾销调查立案所要求的内容及有关证据。</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sz w:val="32"/>
          <w:szCs w:val="20"/>
        </w:rPr>
        <w:t>根据上述审查结果及《反倾销条例》第十六条</w:t>
      </w:r>
      <w:r w:rsidRPr="00E92CB4">
        <w:rPr>
          <w:rFonts w:eastAsia="仿宋_GB2312" w:hint="eastAsia"/>
          <w:sz w:val="32"/>
          <w:szCs w:val="20"/>
        </w:rPr>
        <w:t>的</w:t>
      </w:r>
      <w:r w:rsidRPr="00E92CB4">
        <w:rPr>
          <w:rFonts w:eastAsia="仿宋_GB2312"/>
          <w:sz w:val="32"/>
          <w:szCs w:val="20"/>
        </w:rPr>
        <w:t>规定，</w:t>
      </w:r>
      <w:r w:rsidRPr="00E92CB4">
        <w:rPr>
          <w:rFonts w:eastAsia="仿宋_GB2312"/>
          <w:sz w:val="32"/>
          <w:szCs w:val="20"/>
        </w:rPr>
        <w:t>20</w:t>
      </w:r>
      <w:r w:rsidRPr="00E92CB4">
        <w:rPr>
          <w:rFonts w:eastAsia="仿宋_GB2312" w:hint="eastAsia"/>
          <w:sz w:val="32"/>
          <w:szCs w:val="20"/>
        </w:rPr>
        <w:t>12</w:t>
      </w:r>
      <w:r w:rsidRPr="00E92CB4">
        <w:rPr>
          <w:rFonts w:eastAsia="仿宋_GB2312"/>
          <w:sz w:val="32"/>
          <w:szCs w:val="20"/>
        </w:rPr>
        <w:t>年</w:t>
      </w:r>
      <w:r w:rsidRPr="00E92CB4">
        <w:rPr>
          <w:rFonts w:eastAsia="仿宋_GB2312" w:hint="eastAsia"/>
          <w:sz w:val="32"/>
          <w:szCs w:val="20"/>
        </w:rPr>
        <w:t>3</w:t>
      </w:r>
      <w:r w:rsidRPr="00E92CB4">
        <w:rPr>
          <w:rFonts w:eastAsia="仿宋_GB2312"/>
          <w:sz w:val="32"/>
          <w:szCs w:val="20"/>
        </w:rPr>
        <w:t>月</w:t>
      </w:r>
      <w:r w:rsidRPr="00E92CB4">
        <w:rPr>
          <w:rFonts w:eastAsia="仿宋_GB2312" w:hint="eastAsia"/>
          <w:sz w:val="32"/>
          <w:szCs w:val="20"/>
        </w:rPr>
        <w:t>23</w:t>
      </w:r>
      <w:r w:rsidRPr="00E92CB4">
        <w:rPr>
          <w:rFonts w:eastAsia="仿宋_GB2312"/>
          <w:sz w:val="32"/>
          <w:szCs w:val="20"/>
        </w:rPr>
        <w:t>日</w:t>
      </w:r>
      <w:r w:rsidRPr="00E92CB4">
        <w:rPr>
          <w:rFonts w:eastAsia="仿宋_GB2312" w:hint="eastAsia"/>
          <w:sz w:val="32"/>
          <w:szCs w:val="20"/>
        </w:rPr>
        <w:t>，调查机关</w:t>
      </w:r>
      <w:r w:rsidRPr="00E92CB4">
        <w:rPr>
          <w:rFonts w:eastAsia="仿宋_GB2312"/>
          <w:sz w:val="32"/>
          <w:szCs w:val="20"/>
        </w:rPr>
        <w:t>发布立案公告，决定对原产于</w:t>
      </w:r>
      <w:r w:rsidRPr="00E92CB4">
        <w:rPr>
          <w:rFonts w:ascii="宋体" w:eastAsia="仿宋_GB2312" w:hAnsi="宋体" w:hint="eastAsia"/>
          <w:kern w:val="0"/>
          <w:sz w:val="32"/>
          <w:szCs w:val="20"/>
        </w:rPr>
        <w:t>日本和美国的进口间苯二酚</w:t>
      </w:r>
      <w:r w:rsidRPr="00E92CB4">
        <w:rPr>
          <w:rFonts w:eastAsia="仿宋_GB2312"/>
          <w:sz w:val="32"/>
          <w:szCs w:val="20"/>
        </w:rPr>
        <w:t>进行反倾销立案调查。调查机关确定的倾销调查期为</w:t>
      </w:r>
      <w:r w:rsidRPr="00E92CB4">
        <w:rPr>
          <w:rFonts w:eastAsia="仿宋_GB2312"/>
          <w:kern w:val="0"/>
          <w:sz w:val="32"/>
          <w:szCs w:val="20"/>
        </w:rPr>
        <w:t>20</w:t>
      </w:r>
      <w:r w:rsidRPr="00E92CB4">
        <w:rPr>
          <w:rFonts w:eastAsia="仿宋_GB2312" w:hint="eastAsia"/>
          <w:kern w:val="0"/>
          <w:sz w:val="32"/>
          <w:szCs w:val="20"/>
        </w:rPr>
        <w:t>10</w:t>
      </w:r>
      <w:r w:rsidRPr="00E92CB4">
        <w:rPr>
          <w:rFonts w:eastAsia="仿宋_GB2312" w:hAnsi="宋体"/>
          <w:kern w:val="0"/>
          <w:sz w:val="32"/>
          <w:szCs w:val="20"/>
        </w:rPr>
        <w:t>年</w:t>
      </w:r>
      <w:r w:rsidRPr="00E92CB4">
        <w:rPr>
          <w:rFonts w:eastAsia="仿宋_GB2312" w:hAnsi="宋体" w:hint="eastAsia"/>
          <w:kern w:val="0"/>
          <w:sz w:val="32"/>
          <w:szCs w:val="20"/>
        </w:rPr>
        <w:t>10</w:t>
      </w:r>
      <w:r w:rsidRPr="00E92CB4">
        <w:rPr>
          <w:rFonts w:eastAsia="仿宋_GB2312" w:hAnsi="宋体"/>
          <w:kern w:val="0"/>
          <w:sz w:val="32"/>
          <w:szCs w:val="20"/>
        </w:rPr>
        <w:t>月</w:t>
      </w:r>
      <w:r w:rsidRPr="00E92CB4">
        <w:rPr>
          <w:rFonts w:eastAsia="仿宋_GB2312"/>
          <w:kern w:val="0"/>
          <w:sz w:val="32"/>
          <w:szCs w:val="20"/>
        </w:rPr>
        <w:t>1</w:t>
      </w:r>
      <w:r w:rsidRPr="00E92CB4">
        <w:rPr>
          <w:rFonts w:eastAsia="仿宋_GB2312" w:hAnsi="宋体"/>
          <w:kern w:val="0"/>
          <w:sz w:val="32"/>
          <w:szCs w:val="20"/>
        </w:rPr>
        <w:t>日至</w:t>
      </w:r>
      <w:r w:rsidRPr="00E92CB4">
        <w:rPr>
          <w:rFonts w:eastAsia="仿宋_GB2312"/>
          <w:kern w:val="0"/>
          <w:sz w:val="32"/>
          <w:szCs w:val="20"/>
        </w:rPr>
        <w:t>20</w:t>
      </w:r>
      <w:r w:rsidRPr="00E92CB4">
        <w:rPr>
          <w:rFonts w:eastAsia="仿宋_GB2312" w:hint="eastAsia"/>
          <w:kern w:val="0"/>
          <w:sz w:val="32"/>
          <w:szCs w:val="20"/>
        </w:rPr>
        <w:t>11</w:t>
      </w:r>
      <w:r w:rsidRPr="00E92CB4">
        <w:rPr>
          <w:rFonts w:eastAsia="仿宋_GB2312" w:hAnsi="宋体"/>
          <w:kern w:val="0"/>
          <w:sz w:val="32"/>
          <w:szCs w:val="20"/>
        </w:rPr>
        <w:t>年</w:t>
      </w:r>
      <w:r w:rsidRPr="00E92CB4">
        <w:rPr>
          <w:rFonts w:eastAsia="仿宋_GB2312" w:hAnsi="宋体" w:hint="eastAsia"/>
          <w:kern w:val="0"/>
          <w:sz w:val="32"/>
          <w:szCs w:val="20"/>
        </w:rPr>
        <w:t>9</w:t>
      </w:r>
      <w:r w:rsidRPr="00E92CB4">
        <w:rPr>
          <w:rFonts w:eastAsia="仿宋_GB2312" w:hAnsi="宋体"/>
          <w:kern w:val="0"/>
          <w:sz w:val="32"/>
          <w:szCs w:val="20"/>
        </w:rPr>
        <w:t>月</w:t>
      </w:r>
      <w:r w:rsidRPr="00E92CB4">
        <w:rPr>
          <w:rFonts w:eastAsia="仿宋_GB2312" w:hint="eastAsia"/>
          <w:kern w:val="0"/>
          <w:sz w:val="32"/>
          <w:szCs w:val="20"/>
        </w:rPr>
        <w:t>30</w:t>
      </w:r>
      <w:r w:rsidRPr="00E92CB4">
        <w:rPr>
          <w:rFonts w:eastAsia="仿宋_GB2312" w:hAnsi="宋体"/>
          <w:kern w:val="0"/>
          <w:sz w:val="32"/>
          <w:szCs w:val="20"/>
        </w:rPr>
        <w:t>日，产业</w:t>
      </w:r>
      <w:r w:rsidRPr="00E92CB4">
        <w:rPr>
          <w:rFonts w:eastAsia="仿宋_GB2312"/>
          <w:sz w:val="32"/>
          <w:szCs w:val="20"/>
        </w:rPr>
        <w:t>损害调查期为</w:t>
      </w:r>
      <w:r w:rsidRPr="00E92CB4">
        <w:rPr>
          <w:rFonts w:eastAsia="仿宋_GB2312"/>
          <w:sz w:val="32"/>
          <w:szCs w:val="20"/>
        </w:rPr>
        <w:t>2</w:t>
      </w:r>
      <w:r w:rsidRPr="00E92CB4">
        <w:rPr>
          <w:rFonts w:eastAsia="仿宋_GB2312"/>
          <w:sz w:val="32"/>
          <w:szCs w:val="32"/>
        </w:rPr>
        <w:t>0</w:t>
      </w:r>
      <w:r w:rsidRPr="00E92CB4">
        <w:rPr>
          <w:rFonts w:eastAsia="仿宋_GB2312" w:hint="eastAsia"/>
          <w:sz w:val="32"/>
          <w:szCs w:val="32"/>
        </w:rPr>
        <w:t>09</w:t>
      </w:r>
      <w:r w:rsidRPr="00E92CB4">
        <w:rPr>
          <w:rFonts w:eastAsia="仿宋_GB2312"/>
          <w:sz w:val="32"/>
          <w:szCs w:val="32"/>
        </w:rPr>
        <w:t>年</w:t>
      </w:r>
      <w:r w:rsidRPr="00E92CB4">
        <w:rPr>
          <w:rFonts w:eastAsia="仿宋_GB2312" w:hint="eastAsia"/>
          <w:sz w:val="32"/>
          <w:szCs w:val="32"/>
        </w:rPr>
        <w:t>1</w:t>
      </w:r>
      <w:r w:rsidRPr="00E92CB4">
        <w:rPr>
          <w:rFonts w:eastAsia="仿宋_GB2312"/>
          <w:sz w:val="32"/>
          <w:szCs w:val="32"/>
        </w:rPr>
        <w:t>月</w:t>
      </w:r>
      <w:r w:rsidRPr="00E92CB4">
        <w:rPr>
          <w:rFonts w:eastAsia="仿宋_GB2312"/>
          <w:sz w:val="32"/>
          <w:szCs w:val="32"/>
        </w:rPr>
        <w:t>1</w:t>
      </w:r>
      <w:r w:rsidRPr="00E92CB4">
        <w:rPr>
          <w:rFonts w:eastAsia="仿宋_GB2312"/>
          <w:sz w:val="32"/>
          <w:szCs w:val="32"/>
        </w:rPr>
        <w:t>日至</w:t>
      </w:r>
      <w:r w:rsidRPr="00E92CB4">
        <w:rPr>
          <w:rFonts w:eastAsia="仿宋_GB2312"/>
          <w:sz w:val="32"/>
          <w:szCs w:val="32"/>
        </w:rPr>
        <w:t>201</w:t>
      </w:r>
      <w:r w:rsidRPr="00E92CB4">
        <w:rPr>
          <w:rFonts w:eastAsia="仿宋_GB2312" w:hint="eastAsia"/>
          <w:sz w:val="32"/>
          <w:szCs w:val="32"/>
        </w:rPr>
        <w:t>1</w:t>
      </w:r>
      <w:r w:rsidRPr="00E92CB4">
        <w:rPr>
          <w:rFonts w:eastAsia="仿宋_GB2312"/>
          <w:sz w:val="32"/>
          <w:szCs w:val="32"/>
        </w:rPr>
        <w:t>年</w:t>
      </w:r>
      <w:r w:rsidRPr="00E92CB4">
        <w:rPr>
          <w:rFonts w:eastAsia="仿宋_GB2312" w:hint="eastAsia"/>
          <w:sz w:val="32"/>
          <w:szCs w:val="32"/>
        </w:rPr>
        <w:t>9</w:t>
      </w:r>
      <w:r w:rsidRPr="00E92CB4">
        <w:rPr>
          <w:rFonts w:eastAsia="仿宋_GB2312"/>
          <w:sz w:val="32"/>
          <w:szCs w:val="32"/>
        </w:rPr>
        <w:t>月</w:t>
      </w:r>
      <w:r w:rsidRPr="00E92CB4">
        <w:rPr>
          <w:rFonts w:eastAsia="仿宋_GB2312"/>
          <w:sz w:val="32"/>
          <w:szCs w:val="32"/>
        </w:rPr>
        <w:t>30</w:t>
      </w:r>
      <w:r w:rsidRPr="00E92CB4">
        <w:rPr>
          <w:rFonts w:eastAsia="仿宋_GB2312"/>
          <w:sz w:val="32"/>
          <w:szCs w:val="32"/>
        </w:rPr>
        <w:t>日</w:t>
      </w:r>
      <w:r w:rsidRPr="00E92CB4">
        <w:rPr>
          <w:rFonts w:eastAsia="仿宋_GB2312" w:hint="eastAsia"/>
          <w:sz w:val="32"/>
          <w:szCs w:val="32"/>
        </w:rPr>
        <w:t>。</w:t>
      </w:r>
    </w:p>
    <w:p w:rsidR="00E92CB4" w:rsidRPr="00E92CB4" w:rsidRDefault="00E92CB4" w:rsidP="00E92CB4">
      <w:pPr>
        <w:numPr>
          <w:ilvl w:val="0"/>
          <w:numId w:val="1"/>
        </w:numPr>
        <w:spacing w:line="360" w:lineRule="auto"/>
        <w:rPr>
          <w:rFonts w:eastAsia="仿宋_GB2312"/>
          <w:sz w:val="32"/>
          <w:szCs w:val="32"/>
        </w:rPr>
      </w:pPr>
      <w:r w:rsidRPr="00E92CB4">
        <w:rPr>
          <w:rFonts w:eastAsia="仿宋_GB2312" w:hint="eastAsia"/>
          <w:sz w:val="32"/>
          <w:szCs w:val="32"/>
        </w:rPr>
        <w:t>立案通知。</w:t>
      </w:r>
    </w:p>
    <w:p w:rsidR="00E92CB4" w:rsidRPr="00E92CB4" w:rsidRDefault="00E92CB4" w:rsidP="00E92CB4">
      <w:pPr>
        <w:spacing w:line="360" w:lineRule="auto"/>
        <w:ind w:firstLineChars="200" w:firstLine="640"/>
        <w:rPr>
          <w:rFonts w:eastAsia="仿宋_GB2312"/>
          <w:sz w:val="32"/>
          <w:szCs w:val="20"/>
        </w:rPr>
      </w:pPr>
      <w:r w:rsidRPr="00E92CB4">
        <w:rPr>
          <w:rFonts w:eastAsia="仿宋_GB2312"/>
          <w:sz w:val="32"/>
          <w:szCs w:val="20"/>
        </w:rPr>
        <w:t>在决定立案调查前，根据《反倾销条例》第十六条规定，调查机关就收到中国</w:t>
      </w:r>
      <w:r w:rsidRPr="00E92CB4">
        <w:rPr>
          <w:rFonts w:eastAsia="仿宋_GB2312" w:hint="eastAsia"/>
          <w:sz w:val="32"/>
          <w:szCs w:val="20"/>
        </w:rPr>
        <w:t>国内</w:t>
      </w:r>
      <w:r w:rsidRPr="00E92CB4">
        <w:rPr>
          <w:rFonts w:ascii="宋体" w:eastAsia="仿宋_GB2312" w:hAnsi="宋体" w:hint="eastAsia"/>
          <w:kern w:val="0"/>
          <w:sz w:val="32"/>
          <w:szCs w:val="20"/>
        </w:rPr>
        <w:t>间苯二酚</w:t>
      </w:r>
      <w:r w:rsidRPr="00E92CB4">
        <w:rPr>
          <w:rFonts w:eastAsia="仿宋_GB2312"/>
          <w:sz w:val="32"/>
          <w:szCs w:val="20"/>
        </w:rPr>
        <w:t>产业反倾销调查申请书一事通知了</w:t>
      </w:r>
      <w:r w:rsidRPr="00E92CB4">
        <w:rPr>
          <w:rFonts w:eastAsia="仿宋_GB2312" w:hint="eastAsia"/>
          <w:sz w:val="32"/>
          <w:szCs w:val="20"/>
        </w:rPr>
        <w:t>日本驻中国大使馆和美国驻中国大使馆</w:t>
      </w:r>
      <w:r w:rsidRPr="00E92CB4">
        <w:rPr>
          <w:rFonts w:eastAsia="仿宋_GB2312"/>
          <w:sz w:val="32"/>
          <w:szCs w:val="20"/>
        </w:rPr>
        <w:t>。</w:t>
      </w:r>
    </w:p>
    <w:p w:rsidR="00E92CB4" w:rsidRPr="00E92CB4" w:rsidRDefault="00E92CB4" w:rsidP="00E92CB4">
      <w:pPr>
        <w:spacing w:line="360" w:lineRule="auto"/>
        <w:ind w:firstLineChars="200" w:firstLine="640"/>
        <w:rPr>
          <w:rFonts w:eastAsia="仿宋_GB2312"/>
          <w:sz w:val="32"/>
          <w:szCs w:val="20"/>
        </w:rPr>
      </w:pPr>
      <w:r w:rsidRPr="00E92CB4">
        <w:rPr>
          <w:rFonts w:ascii="仿宋_GB2312" w:eastAsia="仿宋_GB2312" w:hint="eastAsia"/>
          <w:sz w:val="32"/>
          <w:szCs w:val="20"/>
        </w:rPr>
        <w:t>2012年3月23日，调查机关发布立案公告，并向日本驻中国大使馆和美国驻中国大使馆正</w:t>
      </w:r>
      <w:r w:rsidRPr="00E92CB4">
        <w:rPr>
          <w:rFonts w:eastAsia="仿宋_GB2312"/>
          <w:sz w:val="32"/>
          <w:szCs w:val="20"/>
        </w:rPr>
        <w:t>式提供了立案公告和申请书的公开</w:t>
      </w:r>
      <w:r w:rsidRPr="00E92CB4">
        <w:rPr>
          <w:rFonts w:eastAsia="仿宋_GB2312" w:hint="eastAsia"/>
          <w:sz w:val="32"/>
          <w:szCs w:val="20"/>
        </w:rPr>
        <w:t>文本</w:t>
      </w:r>
      <w:r w:rsidRPr="00E92CB4">
        <w:rPr>
          <w:rFonts w:eastAsia="仿宋_GB2312"/>
          <w:sz w:val="32"/>
          <w:szCs w:val="20"/>
        </w:rPr>
        <w:t>。同日，调查机关将本案立案情况通知了</w:t>
      </w:r>
      <w:r w:rsidRPr="00E92CB4">
        <w:rPr>
          <w:rFonts w:eastAsia="仿宋_GB2312"/>
          <w:sz w:val="32"/>
          <w:szCs w:val="20"/>
        </w:rPr>
        <w:lastRenderedPageBreak/>
        <w:t>本案申请人及申请书中列明的</w:t>
      </w:r>
      <w:r w:rsidRPr="00E92CB4">
        <w:rPr>
          <w:rFonts w:eastAsia="仿宋_GB2312" w:hint="eastAsia"/>
          <w:sz w:val="32"/>
          <w:szCs w:val="20"/>
        </w:rPr>
        <w:t>日本和美国生产商、出口商</w:t>
      </w:r>
      <w:r w:rsidRPr="00E92CB4">
        <w:rPr>
          <w:rFonts w:eastAsia="仿宋_GB2312"/>
          <w:sz w:val="32"/>
          <w:szCs w:val="20"/>
        </w:rPr>
        <w:t>。</w:t>
      </w:r>
    </w:p>
    <w:p w:rsidR="00E92CB4" w:rsidRPr="00E92CB4" w:rsidRDefault="00E92CB4" w:rsidP="00E92CB4">
      <w:pPr>
        <w:tabs>
          <w:tab w:val="left" w:pos="0"/>
        </w:tabs>
        <w:spacing w:line="360" w:lineRule="auto"/>
        <w:ind w:firstLineChars="200" w:firstLine="643"/>
        <w:rPr>
          <w:rFonts w:eastAsia="楷体_GB2312"/>
          <w:b/>
          <w:sz w:val="32"/>
          <w:szCs w:val="20"/>
        </w:rPr>
      </w:pPr>
      <w:r w:rsidRPr="00E92CB4">
        <w:rPr>
          <w:rFonts w:eastAsia="楷体_GB2312" w:hint="eastAsia"/>
          <w:b/>
          <w:sz w:val="32"/>
          <w:szCs w:val="20"/>
        </w:rPr>
        <w:t>（二）初步调查。</w:t>
      </w:r>
    </w:p>
    <w:p w:rsidR="00E92CB4" w:rsidRPr="00E92CB4" w:rsidRDefault="00E92CB4" w:rsidP="00E92CB4">
      <w:pPr>
        <w:tabs>
          <w:tab w:val="left" w:pos="0"/>
        </w:tabs>
        <w:spacing w:line="360" w:lineRule="auto"/>
        <w:ind w:firstLineChars="200" w:firstLine="643"/>
        <w:rPr>
          <w:rFonts w:eastAsia="楷体_GB2312"/>
          <w:b/>
          <w:sz w:val="32"/>
          <w:szCs w:val="20"/>
        </w:rPr>
      </w:pPr>
      <w:r w:rsidRPr="00E92CB4">
        <w:rPr>
          <w:rFonts w:eastAsia="楷体_GB2312" w:hint="eastAsia"/>
          <w:b/>
          <w:sz w:val="32"/>
          <w:szCs w:val="20"/>
        </w:rPr>
        <w:t>1</w:t>
      </w:r>
      <w:r w:rsidRPr="00E92CB4">
        <w:rPr>
          <w:rFonts w:eastAsia="楷体_GB2312" w:hint="eastAsia"/>
          <w:b/>
          <w:sz w:val="32"/>
          <w:szCs w:val="20"/>
        </w:rPr>
        <w:t>．</w:t>
      </w:r>
      <w:r w:rsidRPr="00E92CB4">
        <w:rPr>
          <w:rFonts w:eastAsia="楷体_GB2312"/>
          <w:b/>
          <w:sz w:val="32"/>
          <w:szCs w:val="20"/>
        </w:rPr>
        <w:t>倾销</w:t>
      </w:r>
      <w:r w:rsidRPr="00E92CB4">
        <w:rPr>
          <w:rFonts w:eastAsia="楷体_GB2312" w:hint="eastAsia"/>
          <w:b/>
          <w:sz w:val="32"/>
          <w:szCs w:val="20"/>
        </w:rPr>
        <w:t>及倾销幅度的初步</w:t>
      </w:r>
      <w:r w:rsidRPr="00E92CB4">
        <w:rPr>
          <w:rFonts w:eastAsia="楷体_GB2312"/>
          <w:b/>
          <w:sz w:val="32"/>
          <w:szCs w:val="20"/>
        </w:rPr>
        <w:t>调查</w:t>
      </w:r>
      <w:r w:rsidRPr="00E92CB4">
        <w:rPr>
          <w:rFonts w:eastAsia="楷体_GB2312" w:hint="eastAsia"/>
          <w:b/>
          <w:sz w:val="32"/>
          <w:szCs w:val="20"/>
        </w:rPr>
        <w:t>。</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（1） 登记应诉。</w:t>
      </w:r>
    </w:p>
    <w:p w:rsidR="00E92CB4" w:rsidRPr="00E92CB4" w:rsidRDefault="00E92CB4" w:rsidP="00E92CB4">
      <w:pPr>
        <w:spacing w:line="360" w:lineRule="auto"/>
        <w:ind w:firstLineChars="200" w:firstLine="640"/>
        <w:rPr>
          <w:rFonts w:eastAsia="仿宋_GB2312"/>
          <w:color w:val="000000"/>
          <w:sz w:val="32"/>
          <w:szCs w:val="32"/>
        </w:rPr>
      </w:pPr>
      <w:r w:rsidRPr="00E92CB4">
        <w:rPr>
          <w:rFonts w:eastAsia="仿宋_GB2312"/>
          <w:color w:val="000000"/>
          <w:sz w:val="32"/>
          <w:szCs w:val="32"/>
        </w:rPr>
        <w:t>根据公告要求，自公告发布之日起</w:t>
      </w:r>
      <w:r w:rsidRPr="00E92CB4">
        <w:rPr>
          <w:rFonts w:eastAsia="仿宋_GB2312"/>
          <w:color w:val="000000"/>
          <w:sz w:val="32"/>
          <w:szCs w:val="32"/>
        </w:rPr>
        <w:t>20</w:t>
      </w:r>
      <w:r w:rsidRPr="00E92CB4">
        <w:rPr>
          <w:rFonts w:eastAsia="仿宋_GB2312"/>
          <w:color w:val="000000"/>
          <w:sz w:val="32"/>
          <w:szCs w:val="32"/>
        </w:rPr>
        <w:t>天的登记应诉期内</w:t>
      </w:r>
      <w:r w:rsidRPr="00E92CB4">
        <w:rPr>
          <w:rFonts w:eastAsia="仿宋_GB2312" w:hint="eastAsia"/>
          <w:color w:val="000000"/>
          <w:sz w:val="32"/>
          <w:szCs w:val="32"/>
        </w:rPr>
        <w:t>，被调查产品生产商日本住友化学株式会社</w:t>
      </w:r>
      <w:r w:rsidRPr="00E92CB4">
        <w:rPr>
          <w:rFonts w:eastAsia="仿宋_GB2312"/>
          <w:color w:val="000000"/>
          <w:sz w:val="32"/>
          <w:szCs w:val="32"/>
        </w:rPr>
        <w:t>(</w:t>
      </w:r>
      <w:r w:rsidRPr="00E92CB4">
        <w:rPr>
          <w:rFonts w:eastAsia="仿宋_GB2312"/>
          <w:sz w:val="32"/>
          <w:szCs w:val="32"/>
        </w:rPr>
        <w:t xml:space="preserve">Sumitomo Chemical Company,Limited </w:t>
      </w:r>
      <w:r w:rsidRPr="00E92CB4">
        <w:rPr>
          <w:rFonts w:eastAsia="仿宋_GB2312"/>
          <w:color w:val="000000"/>
          <w:sz w:val="32"/>
          <w:szCs w:val="32"/>
        </w:rPr>
        <w:t>)</w:t>
      </w:r>
      <w:r w:rsidRPr="00E92CB4">
        <w:rPr>
          <w:rFonts w:eastAsia="仿宋_GB2312" w:hint="eastAsia"/>
          <w:color w:val="000000"/>
          <w:sz w:val="32"/>
          <w:szCs w:val="32"/>
        </w:rPr>
        <w:t xml:space="preserve">、日本三井化学株式会社　　</w:t>
      </w:r>
      <w:r w:rsidRPr="00E92CB4">
        <w:rPr>
          <w:rFonts w:eastAsia="仿宋_GB2312" w:hint="eastAsia"/>
          <w:color w:val="000000"/>
          <w:sz w:val="32"/>
          <w:szCs w:val="32"/>
        </w:rPr>
        <w:t>(Mitsui</w:t>
      </w:r>
      <w:r w:rsidRPr="00E92CB4">
        <w:rPr>
          <w:rFonts w:eastAsia="仿宋_GB2312"/>
          <w:color w:val="000000"/>
          <w:sz w:val="32"/>
          <w:szCs w:val="32"/>
        </w:rPr>
        <w:t xml:space="preserve"> C</w:t>
      </w:r>
      <w:r w:rsidRPr="00E92CB4">
        <w:rPr>
          <w:rFonts w:eastAsia="仿宋_GB2312" w:hint="eastAsia"/>
          <w:color w:val="000000"/>
          <w:sz w:val="32"/>
          <w:szCs w:val="32"/>
        </w:rPr>
        <w:t>hemicals, Inc.)</w:t>
      </w:r>
      <w:r w:rsidRPr="00E92CB4">
        <w:rPr>
          <w:rFonts w:eastAsia="仿宋_GB2312" w:hint="eastAsia"/>
          <w:color w:val="000000"/>
          <w:sz w:val="32"/>
          <w:szCs w:val="32"/>
        </w:rPr>
        <w:t>和美国茵蒂斯派克化学公司　　（</w:t>
      </w:r>
      <w:r w:rsidRPr="00E92CB4">
        <w:rPr>
          <w:rFonts w:eastAsia="仿宋_GB2312" w:hint="eastAsia"/>
          <w:color w:val="000000"/>
          <w:sz w:val="32"/>
          <w:szCs w:val="32"/>
        </w:rPr>
        <w:t>INDSPEC Chemical Corporation</w:t>
      </w:r>
      <w:r w:rsidRPr="00E92CB4">
        <w:rPr>
          <w:rFonts w:eastAsia="仿宋_GB2312" w:hint="eastAsia"/>
          <w:color w:val="000000"/>
          <w:sz w:val="32"/>
          <w:szCs w:val="32"/>
        </w:rPr>
        <w:t>）</w:t>
      </w:r>
      <w:r w:rsidRPr="00E92CB4">
        <w:rPr>
          <w:rFonts w:eastAsia="仿宋_GB2312"/>
          <w:color w:val="000000"/>
          <w:sz w:val="32"/>
          <w:szCs w:val="32"/>
        </w:rPr>
        <w:t>向调查机关登记倾销应诉。</w:t>
      </w:r>
    </w:p>
    <w:p w:rsidR="00E92CB4" w:rsidRPr="00E92CB4" w:rsidRDefault="00E92CB4" w:rsidP="00E92CB4">
      <w:pPr>
        <w:tabs>
          <w:tab w:val="left" w:pos="0"/>
        </w:tabs>
        <w:spacing w:line="360" w:lineRule="auto"/>
        <w:ind w:leftChars="-1" w:left="-2" w:firstLine="640"/>
        <w:rPr>
          <w:rFonts w:ascii="仿宋_GB2312" w:eastAsia="仿宋_GB2312"/>
          <w:sz w:val="32"/>
          <w:szCs w:val="20"/>
        </w:rPr>
      </w:pPr>
      <w:r w:rsidRPr="00E92CB4">
        <w:rPr>
          <w:rFonts w:ascii="仿宋_GB2312" w:eastAsia="仿宋_GB2312" w:hint="eastAsia"/>
          <w:sz w:val="32"/>
          <w:szCs w:val="20"/>
        </w:rPr>
        <w:t>（2） 发放问卷和收取答卷。</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sz w:val="32"/>
          <w:szCs w:val="20"/>
        </w:rPr>
        <w:t>20</w:t>
      </w:r>
      <w:r w:rsidRPr="00E92CB4">
        <w:rPr>
          <w:rFonts w:ascii="仿宋_GB2312" w:eastAsia="仿宋_GB2312" w:hint="eastAsia"/>
          <w:sz w:val="32"/>
          <w:szCs w:val="20"/>
        </w:rPr>
        <w:t>12</w:t>
      </w:r>
      <w:r w:rsidRPr="00E92CB4">
        <w:rPr>
          <w:rFonts w:ascii="仿宋_GB2312" w:eastAsia="仿宋_GB2312"/>
          <w:sz w:val="32"/>
          <w:szCs w:val="20"/>
        </w:rPr>
        <w:t>年</w:t>
      </w:r>
      <w:r w:rsidRPr="00E92CB4">
        <w:rPr>
          <w:rFonts w:ascii="仿宋_GB2312" w:eastAsia="仿宋_GB2312" w:hint="eastAsia"/>
          <w:sz w:val="32"/>
          <w:szCs w:val="20"/>
        </w:rPr>
        <w:t>4</w:t>
      </w:r>
      <w:r w:rsidRPr="00E92CB4">
        <w:rPr>
          <w:rFonts w:ascii="仿宋_GB2312" w:eastAsia="仿宋_GB2312"/>
          <w:sz w:val="32"/>
          <w:szCs w:val="20"/>
        </w:rPr>
        <w:t>月</w:t>
      </w:r>
      <w:r w:rsidRPr="00E92CB4">
        <w:rPr>
          <w:rFonts w:ascii="仿宋_GB2312" w:eastAsia="仿宋_GB2312" w:hint="eastAsia"/>
          <w:sz w:val="32"/>
          <w:szCs w:val="20"/>
        </w:rPr>
        <w:t>12</w:t>
      </w:r>
      <w:r w:rsidRPr="00E92CB4">
        <w:rPr>
          <w:rFonts w:ascii="仿宋_GB2312" w:eastAsia="仿宋_GB2312"/>
          <w:sz w:val="32"/>
          <w:szCs w:val="20"/>
        </w:rPr>
        <w:t>日，调查机关向</w:t>
      </w:r>
      <w:r w:rsidRPr="00E92CB4">
        <w:rPr>
          <w:rFonts w:ascii="仿宋_GB2312" w:eastAsia="仿宋_GB2312" w:hint="eastAsia"/>
          <w:sz w:val="32"/>
          <w:szCs w:val="20"/>
        </w:rPr>
        <w:t>上述登记应诉公司发放</w:t>
      </w:r>
      <w:r w:rsidRPr="00E92CB4">
        <w:rPr>
          <w:rFonts w:ascii="仿宋_GB2312" w:eastAsia="仿宋_GB2312"/>
          <w:sz w:val="32"/>
          <w:szCs w:val="20"/>
        </w:rPr>
        <w:t>了反倾销调查问卷，并要求其在37天内按规定提交准确、完整的答卷。</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2012年4月28日，美国茵蒂斯派克化学公司向调查机关提交《无法提供间苯二酚反倾销调查答卷的函》，表示公司无法完成答卷工作，未在规定时限内提交答卷。</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2012年5月18日，日本三井化学株式会社向调查机关提交《关于三井化学株式会社退出间苯二酚反倾销调查的函》，表示退出反倾销调查，未在规定时限内提交答卷。</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日本住友化学株式会社未在规定时限内提交答卷。</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sz w:val="32"/>
          <w:szCs w:val="20"/>
        </w:rPr>
        <w:t>至答卷递交截止之日，调查机关</w:t>
      </w:r>
      <w:r w:rsidRPr="00E92CB4">
        <w:rPr>
          <w:rFonts w:ascii="仿宋_GB2312" w:eastAsia="仿宋_GB2312" w:hint="eastAsia"/>
          <w:sz w:val="32"/>
          <w:szCs w:val="20"/>
        </w:rPr>
        <w:t>未</w:t>
      </w:r>
      <w:r w:rsidRPr="00E92CB4">
        <w:rPr>
          <w:rFonts w:ascii="仿宋_GB2312" w:eastAsia="仿宋_GB2312"/>
          <w:sz w:val="32"/>
          <w:szCs w:val="20"/>
        </w:rPr>
        <w:t>收到</w:t>
      </w:r>
      <w:r w:rsidRPr="00E92CB4">
        <w:rPr>
          <w:rFonts w:ascii="仿宋_GB2312" w:eastAsia="仿宋_GB2312" w:hint="eastAsia"/>
          <w:sz w:val="32"/>
          <w:szCs w:val="20"/>
        </w:rPr>
        <w:t>3家登记应诉公司的答卷。</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lastRenderedPageBreak/>
        <w:t>（3）有关利害关系方评论意见。</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2012年5月18日，日本住友化学株式会社向调查机关提交《关于终止间苯二酚反倾销调查的请求》。称目前市场情况发生重大变迁，请求终止本次反倾销调查。</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调查机关对上述利害关系方发表的意见依法予以了考虑。</w:t>
      </w:r>
    </w:p>
    <w:p w:rsidR="00E92CB4" w:rsidRPr="00E92CB4" w:rsidRDefault="00E92CB4" w:rsidP="00E92CB4">
      <w:pPr>
        <w:tabs>
          <w:tab w:val="left" w:pos="0"/>
        </w:tabs>
        <w:spacing w:line="360" w:lineRule="auto"/>
        <w:ind w:left="643"/>
        <w:rPr>
          <w:rFonts w:eastAsia="楷体_GB2312"/>
          <w:b/>
          <w:sz w:val="32"/>
          <w:szCs w:val="20"/>
        </w:rPr>
      </w:pPr>
      <w:r w:rsidRPr="00E92CB4">
        <w:rPr>
          <w:rFonts w:eastAsia="楷体_GB2312" w:hint="eastAsia"/>
          <w:b/>
          <w:sz w:val="32"/>
          <w:szCs w:val="20"/>
        </w:rPr>
        <w:t>2</w:t>
      </w:r>
      <w:r w:rsidRPr="00E92CB4">
        <w:rPr>
          <w:rFonts w:eastAsia="楷体_GB2312" w:hint="eastAsia"/>
          <w:b/>
          <w:sz w:val="32"/>
          <w:szCs w:val="20"/>
        </w:rPr>
        <w:t>．产业损害及损害程度的初步调查。</w:t>
      </w:r>
    </w:p>
    <w:p w:rsidR="00E92CB4" w:rsidRPr="00E92CB4" w:rsidRDefault="00E92CB4" w:rsidP="00E92CB4">
      <w:pPr>
        <w:adjustRightInd w:val="0"/>
        <w:ind w:firstLineChars="200" w:firstLine="640"/>
        <w:contextualSpacing/>
        <w:rPr>
          <w:rFonts w:ascii="楷体_GB2312" w:eastAsia="楷体_GB2312" w:hAnsi="宋体"/>
          <w:color w:val="000000"/>
          <w:sz w:val="32"/>
          <w:szCs w:val="32"/>
        </w:rPr>
      </w:pPr>
      <w:r w:rsidRPr="00E92CB4">
        <w:rPr>
          <w:rFonts w:ascii="楷体_GB2312" w:eastAsia="楷体_GB2312" w:hAnsi="宋体" w:hint="eastAsia"/>
          <w:color w:val="000000"/>
          <w:sz w:val="32"/>
          <w:szCs w:val="32"/>
        </w:rPr>
        <w:t>（1）产业损害调查期。</w:t>
      </w:r>
    </w:p>
    <w:p w:rsidR="00E92CB4" w:rsidRPr="00E92CB4" w:rsidRDefault="00E92CB4" w:rsidP="00E92CB4">
      <w:pPr>
        <w:adjustRightInd w:val="0"/>
        <w:ind w:firstLineChars="200" w:firstLine="640"/>
        <w:contextualSpacing/>
        <w:rPr>
          <w:rFonts w:ascii="仿宋_GB2312" w:eastAsia="仿宋_GB2312" w:hAnsi="宋体"/>
          <w:color w:val="000000"/>
          <w:sz w:val="32"/>
          <w:szCs w:val="32"/>
        </w:rPr>
      </w:pPr>
      <w:r w:rsidRPr="00E92CB4">
        <w:rPr>
          <w:rFonts w:ascii="仿宋_GB2312" w:eastAsia="仿宋_GB2312" w:hAnsi="宋体" w:hint="eastAsia"/>
          <w:color w:val="000000"/>
          <w:sz w:val="32"/>
          <w:szCs w:val="32"/>
        </w:rPr>
        <w:t>商务部在立案公告中明确，本案产业损害调查期（以下称调查期）为</w:t>
      </w:r>
      <w:r w:rsidRPr="00E92CB4">
        <w:rPr>
          <w:rFonts w:eastAsia="仿宋_GB2312"/>
          <w:color w:val="000000"/>
          <w:sz w:val="32"/>
          <w:szCs w:val="32"/>
        </w:rPr>
        <w:t>2009</w:t>
      </w:r>
      <w:r w:rsidRPr="00E92CB4">
        <w:rPr>
          <w:rFonts w:eastAsia="仿宋_GB2312"/>
          <w:color w:val="000000"/>
          <w:sz w:val="32"/>
          <w:szCs w:val="32"/>
        </w:rPr>
        <w:t>年</w:t>
      </w:r>
      <w:r w:rsidRPr="00E92CB4">
        <w:rPr>
          <w:rFonts w:eastAsia="仿宋_GB2312"/>
          <w:color w:val="000000"/>
          <w:sz w:val="32"/>
          <w:szCs w:val="32"/>
        </w:rPr>
        <w:t>1</w:t>
      </w:r>
      <w:r w:rsidRPr="00E92CB4">
        <w:rPr>
          <w:rFonts w:eastAsia="仿宋_GB2312"/>
          <w:color w:val="000000"/>
          <w:sz w:val="32"/>
          <w:szCs w:val="32"/>
        </w:rPr>
        <w:t>月</w:t>
      </w:r>
      <w:r w:rsidRPr="00E92CB4">
        <w:rPr>
          <w:rFonts w:eastAsia="仿宋_GB2312"/>
          <w:color w:val="000000"/>
          <w:sz w:val="32"/>
          <w:szCs w:val="32"/>
        </w:rPr>
        <w:t>1</w:t>
      </w:r>
      <w:r w:rsidRPr="00E92CB4">
        <w:rPr>
          <w:rFonts w:eastAsia="仿宋_GB2312"/>
          <w:color w:val="000000"/>
          <w:sz w:val="32"/>
          <w:szCs w:val="32"/>
        </w:rPr>
        <w:t>日至</w:t>
      </w:r>
      <w:r w:rsidRPr="00E92CB4">
        <w:rPr>
          <w:rFonts w:eastAsia="仿宋_GB2312"/>
          <w:color w:val="000000"/>
          <w:sz w:val="32"/>
          <w:szCs w:val="32"/>
        </w:rPr>
        <w:t>2011</w:t>
      </w:r>
      <w:r w:rsidRPr="00E92CB4">
        <w:rPr>
          <w:rFonts w:eastAsia="仿宋_GB2312"/>
          <w:color w:val="000000"/>
          <w:sz w:val="32"/>
          <w:szCs w:val="32"/>
        </w:rPr>
        <w:t>年</w:t>
      </w:r>
      <w:r w:rsidRPr="00E92CB4">
        <w:rPr>
          <w:rFonts w:eastAsia="仿宋_GB2312"/>
          <w:color w:val="000000"/>
          <w:sz w:val="32"/>
          <w:szCs w:val="32"/>
        </w:rPr>
        <w:t>9</w:t>
      </w:r>
      <w:r w:rsidRPr="00E92CB4">
        <w:rPr>
          <w:rFonts w:eastAsia="仿宋_GB2312"/>
          <w:color w:val="000000"/>
          <w:sz w:val="32"/>
          <w:szCs w:val="32"/>
        </w:rPr>
        <w:t>月</w:t>
      </w:r>
      <w:r w:rsidRPr="00E92CB4">
        <w:rPr>
          <w:rFonts w:eastAsia="仿宋_GB2312"/>
          <w:color w:val="000000"/>
          <w:sz w:val="32"/>
          <w:szCs w:val="32"/>
        </w:rPr>
        <w:t>30</w:t>
      </w:r>
      <w:r w:rsidRPr="00E92CB4">
        <w:rPr>
          <w:rFonts w:eastAsia="仿宋_GB2312"/>
          <w:color w:val="000000"/>
          <w:sz w:val="32"/>
          <w:szCs w:val="32"/>
        </w:rPr>
        <w:t>日</w:t>
      </w:r>
      <w:r w:rsidRPr="00E92CB4">
        <w:rPr>
          <w:rFonts w:ascii="仿宋_GB2312" w:eastAsia="仿宋_GB2312" w:hAnsi="宋体" w:hint="eastAsia"/>
          <w:color w:val="000000"/>
          <w:sz w:val="32"/>
          <w:szCs w:val="32"/>
        </w:rPr>
        <w:t>。</w:t>
      </w:r>
    </w:p>
    <w:p w:rsidR="00E92CB4" w:rsidRPr="00E92CB4" w:rsidRDefault="00E92CB4" w:rsidP="00E92CB4">
      <w:pPr>
        <w:adjustRightInd w:val="0"/>
        <w:ind w:firstLineChars="200" w:firstLine="640"/>
        <w:contextualSpacing/>
        <w:rPr>
          <w:rFonts w:ascii="楷体_GB2312" w:eastAsia="楷体_GB2312" w:hAnsi="宋体"/>
          <w:color w:val="000000"/>
          <w:sz w:val="32"/>
          <w:szCs w:val="32"/>
        </w:rPr>
      </w:pPr>
      <w:r w:rsidRPr="00E92CB4">
        <w:rPr>
          <w:rFonts w:ascii="楷体_GB2312" w:eastAsia="楷体_GB2312" w:hAnsi="宋体" w:hint="eastAsia"/>
          <w:color w:val="000000"/>
          <w:sz w:val="32"/>
          <w:szCs w:val="32"/>
        </w:rPr>
        <w:t>（2）参加产业损害调查活动登记。</w:t>
      </w:r>
    </w:p>
    <w:p w:rsidR="00E92CB4" w:rsidRPr="00E92CB4" w:rsidRDefault="00E92CB4" w:rsidP="00E92CB4">
      <w:pPr>
        <w:adjustRightInd w:val="0"/>
        <w:ind w:firstLineChars="200" w:firstLine="640"/>
        <w:contextualSpacing/>
        <w:rPr>
          <w:rFonts w:ascii="仿宋_GB2312" w:eastAsia="仿宋_GB2312"/>
          <w:color w:val="000000"/>
          <w:sz w:val="32"/>
          <w:szCs w:val="32"/>
        </w:rPr>
      </w:pP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3</w:t>
      </w:r>
      <w:r w:rsidRPr="00E92CB4">
        <w:rPr>
          <w:rFonts w:eastAsia="仿宋_GB2312"/>
          <w:color w:val="000000"/>
          <w:sz w:val="32"/>
          <w:szCs w:val="32"/>
        </w:rPr>
        <w:t>月</w:t>
      </w:r>
      <w:r w:rsidRPr="00E92CB4">
        <w:rPr>
          <w:rFonts w:eastAsia="仿宋_GB2312"/>
          <w:color w:val="000000"/>
          <w:sz w:val="32"/>
          <w:szCs w:val="32"/>
        </w:rPr>
        <w:t>23</w:t>
      </w:r>
      <w:r w:rsidRPr="00E92CB4">
        <w:rPr>
          <w:rFonts w:eastAsia="仿宋_GB2312"/>
          <w:color w:val="000000"/>
          <w:sz w:val="32"/>
          <w:szCs w:val="32"/>
        </w:rPr>
        <w:t>日</w:t>
      </w:r>
      <w:r w:rsidRPr="00E92CB4">
        <w:rPr>
          <w:rFonts w:ascii="仿宋_GB2312" w:eastAsia="仿宋_GB2312" w:hint="eastAsia"/>
          <w:color w:val="000000"/>
          <w:sz w:val="32"/>
          <w:szCs w:val="32"/>
        </w:rPr>
        <w:t>，调查机关发出《关于参加间苯二酚反倾销案产业损害调查活动登记的通知》（商调查函</w:t>
      </w:r>
      <w:r w:rsidRPr="00E92CB4">
        <w:rPr>
          <w:rFonts w:eastAsia="仿宋_GB2312"/>
          <w:color w:val="000000"/>
          <w:sz w:val="32"/>
          <w:szCs w:val="32"/>
        </w:rPr>
        <w:t>[2012]82</w:t>
      </w:r>
      <w:r w:rsidRPr="00E92CB4">
        <w:rPr>
          <w:rFonts w:eastAsia="仿宋_GB2312"/>
          <w:color w:val="000000"/>
          <w:sz w:val="32"/>
          <w:szCs w:val="32"/>
        </w:rPr>
        <w:t>号</w:t>
      </w:r>
      <w:r w:rsidRPr="00E92CB4">
        <w:rPr>
          <w:rFonts w:ascii="仿宋_GB2312" w:eastAsia="仿宋_GB2312" w:hint="eastAsia"/>
          <w:color w:val="000000"/>
          <w:sz w:val="32"/>
          <w:szCs w:val="32"/>
        </w:rPr>
        <w:t>）。在规定的时间内，调查机关共收到有效登记材料</w:t>
      </w:r>
      <w:r w:rsidRPr="00E92CB4">
        <w:rPr>
          <w:rFonts w:eastAsia="仿宋_GB2312"/>
          <w:color w:val="000000"/>
          <w:sz w:val="32"/>
          <w:szCs w:val="32"/>
        </w:rPr>
        <w:t>6</w:t>
      </w:r>
      <w:r w:rsidRPr="00E92CB4">
        <w:rPr>
          <w:rFonts w:eastAsia="仿宋_GB2312"/>
          <w:color w:val="000000"/>
          <w:sz w:val="32"/>
          <w:szCs w:val="32"/>
        </w:rPr>
        <w:t>份</w:t>
      </w:r>
      <w:r w:rsidRPr="00E92CB4">
        <w:rPr>
          <w:rFonts w:ascii="仿宋_GB2312" w:eastAsia="仿宋_GB2312" w:hint="eastAsia"/>
          <w:color w:val="000000"/>
          <w:sz w:val="32"/>
          <w:szCs w:val="32"/>
        </w:rPr>
        <w:t>，其中包括</w:t>
      </w:r>
      <w:r w:rsidRPr="00E92CB4">
        <w:rPr>
          <w:rFonts w:ascii="仿宋_GB2312" w:eastAsia="仿宋_GB2312" w:hint="eastAsia"/>
          <w:sz w:val="32"/>
          <w:szCs w:val="32"/>
        </w:rPr>
        <w:t>国内生产者</w:t>
      </w:r>
      <w:r w:rsidRPr="00E92CB4">
        <w:rPr>
          <w:rFonts w:eastAsia="仿宋_GB2312"/>
          <w:sz w:val="32"/>
          <w:szCs w:val="32"/>
        </w:rPr>
        <w:t>3</w:t>
      </w:r>
      <w:r w:rsidRPr="00E92CB4">
        <w:rPr>
          <w:rFonts w:eastAsia="仿宋_GB2312"/>
          <w:sz w:val="32"/>
          <w:szCs w:val="32"/>
        </w:rPr>
        <w:t>家</w:t>
      </w:r>
      <w:r w:rsidRPr="00E92CB4">
        <w:rPr>
          <w:rFonts w:ascii="仿宋_GB2312" w:eastAsia="仿宋_GB2312" w:hint="eastAsia"/>
          <w:sz w:val="32"/>
          <w:szCs w:val="32"/>
        </w:rPr>
        <w:t>，分别为：湖北祥云（集团）化工股份有限公司、南通建民化工有限公司和河南新宏化工有限公司；国外生产者</w:t>
      </w:r>
      <w:r w:rsidRPr="00E92CB4">
        <w:rPr>
          <w:rFonts w:eastAsia="仿宋_GB2312"/>
          <w:sz w:val="32"/>
          <w:szCs w:val="32"/>
        </w:rPr>
        <w:t>3</w:t>
      </w:r>
      <w:r w:rsidRPr="00E92CB4">
        <w:rPr>
          <w:rFonts w:eastAsia="仿宋_GB2312"/>
          <w:sz w:val="32"/>
          <w:szCs w:val="32"/>
        </w:rPr>
        <w:t>家</w:t>
      </w:r>
      <w:r w:rsidRPr="00E92CB4">
        <w:rPr>
          <w:rFonts w:ascii="仿宋_GB2312" w:eastAsia="仿宋_GB2312" w:hint="eastAsia"/>
          <w:sz w:val="32"/>
          <w:szCs w:val="32"/>
        </w:rPr>
        <w:t>，分别为：三井化学株式会社（</w:t>
      </w:r>
      <w:r w:rsidRPr="00E92CB4">
        <w:rPr>
          <w:rFonts w:eastAsia="仿宋_GB2312"/>
          <w:sz w:val="32"/>
          <w:szCs w:val="32"/>
        </w:rPr>
        <w:t>Mitsui Chemicals, Inc.</w:t>
      </w:r>
      <w:r w:rsidRPr="00E92CB4">
        <w:rPr>
          <w:rFonts w:ascii="仿宋_GB2312" w:eastAsia="仿宋_GB2312" w:hint="eastAsia"/>
          <w:sz w:val="32"/>
          <w:szCs w:val="32"/>
        </w:rPr>
        <w:t>）、住友化学株式会社（</w:t>
      </w:r>
      <w:r w:rsidRPr="00E92CB4">
        <w:rPr>
          <w:rFonts w:eastAsia="仿宋_GB2312"/>
          <w:sz w:val="32"/>
          <w:szCs w:val="32"/>
        </w:rPr>
        <w:t>Sumitomo Chemical Company, Limited</w:t>
      </w:r>
      <w:r w:rsidRPr="00E92CB4">
        <w:rPr>
          <w:rFonts w:ascii="仿宋_GB2312" w:eastAsia="仿宋_GB2312" w:hint="eastAsia"/>
          <w:sz w:val="32"/>
          <w:szCs w:val="32"/>
        </w:rPr>
        <w:t>）和美国茵蒂斯派克化学公司（</w:t>
      </w:r>
      <w:r w:rsidRPr="00E92CB4">
        <w:rPr>
          <w:rFonts w:eastAsia="仿宋_GB2312"/>
          <w:sz w:val="32"/>
          <w:szCs w:val="32"/>
        </w:rPr>
        <w:t>INDSPEC Chemical Corporation</w:t>
      </w:r>
      <w:r w:rsidRPr="00E92CB4">
        <w:rPr>
          <w:rFonts w:ascii="仿宋_GB2312" w:eastAsia="仿宋_GB2312" w:hint="eastAsia"/>
          <w:sz w:val="32"/>
          <w:szCs w:val="32"/>
        </w:rPr>
        <w:t>）</w:t>
      </w:r>
      <w:r w:rsidRPr="00E92CB4">
        <w:rPr>
          <w:rFonts w:ascii="仿宋_GB2312" w:eastAsia="仿宋_GB2312" w:hint="eastAsia"/>
          <w:color w:val="000000"/>
          <w:sz w:val="32"/>
          <w:szCs w:val="32"/>
        </w:rPr>
        <w:t>。经审查，调查机关接受了上述利害关系方的登记。</w:t>
      </w:r>
    </w:p>
    <w:p w:rsidR="00E92CB4" w:rsidRPr="00E92CB4" w:rsidRDefault="00E92CB4" w:rsidP="00E92CB4">
      <w:pPr>
        <w:adjustRightInd w:val="0"/>
        <w:ind w:firstLineChars="200" w:firstLine="640"/>
        <w:contextualSpacing/>
        <w:rPr>
          <w:rFonts w:ascii="楷体_GB2312" w:eastAsia="楷体_GB2312"/>
          <w:color w:val="000000"/>
          <w:sz w:val="32"/>
          <w:szCs w:val="32"/>
        </w:rPr>
      </w:pPr>
      <w:r w:rsidRPr="00E92CB4">
        <w:rPr>
          <w:rFonts w:ascii="楷体_GB2312" w:eastAsia="楷体_GB2312" w:hint="eastAsia"/>
          <w:color w:val="000000"/>
          <w:sz w:val="32"/>
          <w:szCs w:val="32"/>
        </w:rPr>
        <w:t>（3）成立产业损害调查组。</w:t>
      </w:r>
    </w:p>
    <w:p w:rsidR="00E92CB4" w:rsidRPr="00E92CB4" w:rsidRDefault="00E92CB4" w:rsidP="00E92CB4">
      <w:pPr>
        <w:adjustRightInd w:val="0"/>
        <w:ind w:firstLineChars="200" w:firstLine="640"/>
        <w:contextualSpacing/>
        <w:rPr>
          <w:rFonts w:ascii="仿宋_GB2312" w:eastAsia="仿宋_GB2312"/>
          <w:color w:val="000000"/>
          <w:sz w:val="32"/>
          <w:szCs w:val="32"/>
        </w:rPr>
      </w:pPr>
      <w:r w:rsidRPr="00E92CB4">
        <w:rPr>
          <w:rFonts w:eastAsia="仿宋_GB2312"/>
          <w:color w:val="000000"/>
          <w:sz w:val="32"/>
          <w:szCs w:val="32"/>
        </w:rPr>
        <w:lastRenderedPageBreak/>
        <w:t>2012</w:t>
      </w:r>
      <w:r w:rsidRPr="00E92CB4">
        <w:rPr>
          <w:rFonts w:eastAsia="仿宋_GB2312"/>
          <w:color w:val="000000"/>
          <w:sz w:val="32"/>
          <w:szCs w:val="32"/>
        </w:rPr>
        <w:t>年</w:t>
      </w:r>
      <w:r w:rsidRPr="00E92CB4">
        <w:rPr>
          <w:rFonts w:eastAsia="仿宋_GB2312"/>
          <w:color w:val="000000"/>
          <w:sz w:val="32"/>
          <w:szCs w:val="32"/>
        </w:rPr>
        <w:t>4</w:t>
      </w:r>
      <w:r w:rsidRPr="00E92CB4">
        <w:rPr>
          <w:rFonts w:eastAsia="仿宋_GB2312"/>
          <w:color w:val="000000"/>
          <w:sz w:val="32"/>
          <w:szCs w:val="32"/>
        </w:rPr>
        <w:t>月</w:t>
      </w:r>
      <w:r w:rsidRPr="00E92CB4">
        <w:rPr>
          <w:rFonts w:eastAsia="仿宋_GB2312"/>
          <w:color w:val="000000"/>
          <w:sz w:val="32"/>
          <w:szCs w:val="32"/>
        </w:rPr>
        <w:t>16</w:t>
      </w:r>
      <w:r w:rsidRPr="00E92CB4">
        <w:rPr>
          <w:rFonts w:eastAsia="仿宋_GB2312"/>
          <w:color w:val="000000"/>
          <w:sz w:val="32"/>
          <w:szCs w:val="32"/>
        </w:rPr>
        <w:t>日</w:t>
      </w:r>
      <w:r w:rsidRPr="00E92CB4">
        <w:rPr>
          <w:rFonts w:ascii="仿宋_GB2312" w:eastAsia="仿宋_GB2312" w:hint="eastAsia"/>
          <w:color w:val="000000"/>
          <w:sz w:val="32"/>
          <w:szCs w:val="32"/>
        </w:rPr>
        <w:t>，调查机关成立了</w:t>
      </w:r>
      <w:r w:rsidRPr="00E92CB4">
        <w:rPr>
          <w:rFonts w:ascii="仿宋_GB2312" w:eastAsia="仿宋_GB2312" w:hAnsi="宋体" w:hint="eastAsia"/>
          <w:sz w:val="32"/>
          <w:szCs w:val="32"/>
        </w:rPr>
        <w:t>间苯二酚</w:t>
      </w:r>
      <w:r w:rsidRPr="00E92CB4">
        <w:rPr>
          <w:rFonts w:ascii="仿宋_GB2312" w:eastAsia="仿宋_GB2312" w:hint="eastAsia"/>
          <w:color w:val="000000"/>
          <w:sz w:val="32"/>
          <w:szCs w:val="32"/>
        </w:rPr>
        <w:t>反倾销案产业损害调查组，负责本案的产业损害调查与裁决工作，并于当日发出《</w:t>
      </w:r>
      <w:r w:rsidRPr="00E92CB4">
        <w:rPr>
          <w:rFonts w:ascii="仿宋_GB2312" w:eastAsia="仿宋_GB2312" w:hint="eastAsia"/>
          <w:sz w:val="32"/>
          <w:szCs w:val="32"/>
        </w:rPr>
        <w:t>关于成立间苯二酚反倾销案产业损害调查组的通知》（商调查一处函</w:t>
      </w:r>
      <w:r w:rsidRPr="00E92CB4">
        <w:rPr>
          <w:rFonts w:eastAsia="仿宋_GB2312"/>
          <w:sz w:val="32"/>
          <w:szCs w:val="32"/>
        </w:rPr>
        <w:t>[2012]114</w:t>
      </w:r>
      <w:r w:rsidRPr="00E92CB4">
        <w:rPr>
          <w:rFonts w:eastAsia="仿宋_GB2312"/>
          <w:sz w:val="32"/>
          <w:szCs w:val="32"/>
        </w:rPr>
        <w:t>号</w:t>
      </w:r>
      <w:r w:rsidRPr="00E92CB4">
        <w:rPr>
          <w:rFonts w:ascii="仿宋_GB2312" w:eastAsia="仿宋_GB2312" w:hint="eastAsia"/>
          <w:sz w:val="32"/>
          <w:szCs w:val="32"/>
        </w:rPr>
        <w:t>）</w:t>
      </w:r>
      <w:r w:rsidRPr="00E92CB4">
        <w:rPr>
          <w:rFonts w:ascii="仿宋_GB2312" w:eastAsia="仿宋_GB2312" w:hint="eastAsia"/>
          <w:color w:val="000000"/>
          <w:sz w:val="32"/>
          <w:szCs w:val="32"/>
        </w:rPr>
        <w:t>。</w:t>
      </w:r>
    </w:p>
    <w:p w:rsidR="00E92CB4" w:rsidRPr="00E92CB4" w:rsidRDefault="00E92CB4" w:rsidP="00E92CB4">
      <w:pPr>
        <w:adjustRightInd w:val="0"/>
        <w:ind w:firstLineChars="200" w:firstLine="640"/>
        <w:contextualSpacing/>
        <w:rPr>
          <w:rFonts w:ascii="楷体_GB2312" w:eastAsia="楷体_GB2312"/>
          <w:color w:val="000000"/>
          <w:sz w:val="32"/>
          <w:szCs w:val="32"/>
        </w:rPr>
      </w:pPr>
      <w:r w:rsidRPr="00E92CB4">
        <w:rPr>
          <w:rFonts w:ascii="楷体_GB2312" w:eastAsia="楷体_GB2312" w:hint="eastAsia"/>
          <w:color w:val="000000"/>
          <w:sz w:val="32"/>
          <w:szCs w:val="32"/>
        </w:rPr>
        <w:t>（4）发放和收回调查问卷。</w:t>
      </w:r>
    </w:p>
    <w:p w:rsidR="00E92CB4" w:rsidRPr="00E92CB4" w:rsidRDefault="00E92CB4" w:rsidP="00E92CB4">
      <w:pPr>
        <w:adjustRightInd w:val="0"/>
        <w:ind w:firstLineChars="225" w:firstLine="720"/>
        <w:contextualSpacing/>
        <w:rPr>
          <w:rFonts w:ascii="仿宋_GB2312" w:eastAsia="仿宋_GB2312"/>
          <w:sz w:val="32"/>
          <w:szCs w:val="32"/>
        </w:rPr>
      </w:pPr>
      <w:r w:rsidRPr="00E92CB4">
        <w:rPr>
          <w:rFonts w:ascii="仿宋_GB2312" w:eastAsia="仿宋_GB2312" w:hint="eastAsia"/>
          <w:color w:val="000000"/>
          <w:sz w:val="32"/>
          <w:szCs w:val="32"/>
        </w:rPr>
        <w:t>根据《反倾销条例》第二十条和《反倾销产业损害调查规定》第二十四条、第二十五条的相关规定，调查机关于</w:t>
      </w: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4</w:t>
      </w:r>
      <w:r w:rsidRPr="00E92CB4">
        <w:rPr>
          <w:rFonts w:eastAsia="仿宋_GB2312"/>
          <w:color w:val="000000"/>
          <w:sz w:val="32"/>
          <w:szCs w:val="32"/>
        </w:rPr>
        <w:t>月</w:t>
      </w:r>
      <w:r w:rsidRPr="00E92CB4">
        <w:rPr>
          <w:rFonts w:eastAsia="仿宋_GB2312"/>
          <w:color w:val="000000"/>
          <w:sz w:val="32"/>
          <w:szCs w:val="32"/>
        </w:rPr>
        <w:t>12</w:t>
      </w:r>
      <w:r w:rsidRPr="00E92CB4">
        <w:rPr>
          <w:rFonts w:eastAsia="仿宋_GB2312"/>
          <w:color w:val="000000"/>
          <w:sz w:val="32"/>
          <w:szCs w:val="32"/>
        </w:rPr>
        <w:t>日</w:t>
      </w:r>
      <w:r w:rsidRPr="00E92CB4">
        <w:rPr>
          <w:rFonts w:ascii="仿宋_GB2312" w:eastAsia="仿宋_GB2312" w:hint="eastAsia"/>
          <w:color w:val="000000"/>
          <w:sz w:val="32"/>
          <w:szCs w:val="32"/>
        </w:rPr>
        <w:t>发出《关于发放〈间苯二酚反倾销案产业损害调查问卷（国内生产者调查问卷）〉的通知》（商调查一处函</w:t>
      </w:r>
      <w:r w:rsidRPr="00E92CB4">
        <w:rPr>
          <w:rFonts w:eastAsia="仿宋_GB2312"/>
          <w:color w:val="000000"/>
          <w:sz w:val="32"/>
          <w:szCs w:val="32"/>
        </w:rPr>
        <w:t>[2012]102</w:t>
      </w:r>
      <w:r w:rsidRPr="00E92CB4">
        <w:rPr>
          <w:rFonts w:eastAsia="仿宋_GB2312"/>
          <w:color w:val="000000"/>
          <w:sz w:val="32"/>
          <w:szCs w:val="32"/>
        </w:rPr>
        <w:t>号</w:t>
      </w:r>
      <w:r w:rsidRPr="00E92CB4">
        <w:rPr>
          <w:rFonts w:ascii="仿宋_GB2312" w:eastAsia="仿宋_GB2312" w:hint="eastAsia"/>
          <w:color w:val="000000"/>
          <w:sz w:val="32"/>
          <w:szCs w:val="32"/>
        </w:rPr>
        <w:t>）、《关于发放〈间苯二酚反倾销案产业损害调查问卷（国内进口商调查问卷）〉的通知》（商调查一处函</w:t>
      </w:r>
      <w:r w:rsidRPr="00E92CB4">
        <w:rPr>
          <w:rFonts w:eastAsia="仿宋_GB2312"/>
          <w:color w:val="000000"/>
          <w:sz w:val="32"/>
          <w:szCs w:val="32"/>
        </w:rPr>
        <w:t>[2012]103</w:t>
      </w:r>
      <w:r w:rsidRPr="00E92CB4">
        <w:rPr>
          <w:rFonts w:eastAsia="仿宋_GB2312"/>
          <w:color w:val="000000"/>
          <w:sz w:val="32"/>
          <w:szCs w:val="32"/>
        </w:rPr>
        <w:t>号</w:t>
      </w:r>
      <w:r w:rsidRPr="00E92CB4">
        <w:rPr>
          <w:rFonts w:ascii="仿宋_GB2312" w:eastAsia="仿宋_GB2312" w:hint="eastAsia"/>
          <w:color w:val="000000"/>
          <w:sz w:val="32"/>
          <w:szCs w:val="32"/>
        </w:rPr>
        <w:t>）和《关于发放〈间苯二酚反倾销案产业损害调查问卷（国外&lt;地区&gt;生产者/出口商调查问卷）〉的通知》（商调查一处函</w:t>
      </w:r>
      <w:r w:rsidRPr="00E92CB4">
        <w:rPr>
          <w:rFonts w:eastAsia="仿宋_GB2312"/>
          <w:color w:val="000000"/>
          <w:sz w:val="32"/>
          <w:szCs w:val="32"/>
        </w:rPr>
        <w:t>[2012]104</w:t>
      </w:r>
      <w:r w:rsidRPr="00E92CB4">
        <w:rPr>
          <w:rFonts w:eastAsia="仿宋_GB2312"/>
          <w:color w:val="000000"/>
          <w:sz w:val="32"/>
          <w:szCs w:val="32"/>
        </w:rPr>
        <w:t>号</w:t>
      </w:r>
      <w:r w:rsidRPr="00E92CB4">
        <w:rPr>
          <w:rFonts w:ascii="仿宋_GB2312" w:eastAsia="仿宋_GB2312" w:hint="eastAsia"/>
          <w:color w:val="000000"/>
          <w:sz w:val="32"/>
          <w:szCs w:val="32"/>
        </w:rPr>
        <w:t>），向各利害关系方发放了调查问卷。</w:t>
      </w:r>
      <w:r w:rsidRPr="00E92CB4">
        <w:rPr>
          <w:rFonts w:ascii="仿宋_GB2312" w:eastAsia="仿宋_GB2312" w:hint="eastAsia"/>
          <w:sz w:val="32"/>
          <w:szCs w:val="32"/>
        </w:rPr>
        <w:t>调查机关同时将上述问卷送至商务部贸易救济公开信息查阅室，供利害关系方查阅。</w:t>
      </w:r>
    </w:p>
    <w:p w:rsidR="00E92CB4" w:rsidRPr="00E92CB4" w:rsidRDefault="00E92CB4" w:rsidP="00E92CB4">
      <w:pPr>
        <w:adjustRightInd w:val="0"/>
        <w:ind w:firstLineChars="225" w:firstLine="720"/>
        <w:contextualSpacing/>
        <w:rPr>
          <w:rFonts w:ascii="仿宋_GB2312" w:eastAsia="仿宋_GB2312"/>
          <w:color w:val="000000"/>
          <w:sz w:val="32"/>
          <w:szCs w:val="32"/>
        </w:rPr>
      </w:pP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4</w:t>
      </w:r>
      <w:r w:rsidRPr="00E92CB4">
        <w:rPr>
          <w:rFonts w:eastAsia="仿宋_GB2312"/>
          <w:color w:val="000000"/>
          <w:sz w:val="32"/>
          <w:szCs w:val="32"/>
        </w:rPr>
        <w:t>月</w:t>
      </w:r>
      <w:r w:rsidRPr="00E92CB4">
        <w:rPr>
          <w:rFonts w:eastAsia="仿宋_GB2312"/>
          <w:color w:val="000000"/>
          <w:sz w:val="32"/>
          <w:szCs w:val="32"/>
        </w:rPr>
        <w:t>28</w:t>
      </w:r>
      <w:r w:rsidRPr="00E92CB4">
        <w:rPr>
          <w:rFonts w:eastAsia="仿宋_GB2312"/>
          <w:color w:val="000000"/>
          <w:sz w:val="32"/>
          <w:szCs w:val="32"/>
        </w:rPr>
        <w:t>日</w:t>
      </w:r>
      <w:r w:rsidRPr="00E92CB4">
        <w:rPr>
          <w:rFonts w:ascii="仿宋_GB2312" w:eastAsia="仿宋_GB2312" w:hint="eastAsia"/>
          <w:color w:val="000000"/>
          <w:sz w:val="32"/>
          <w:szCs w:val="32"/>
        </w:rPr>
        <w:t>，美国茵蒂斯派克化学公司提交了《关于无法提交间苯二酚反倾销调查答卷的函》，表示决定不提交问卷答卷。</w:t>
      </w:r>
    </w:p>
    <w:p w:rsidR="00E92CB4" w:rsidRPr="00E92CB4" w:rsidRDefault="00E92CB4" w:rsidP="00E92CB4">
      <w:pPr>
        <w:adjustRightInd w:val="0"/>
        <w:ind w:firstLineChars="225" w:firstLine="720"/>
        <w:contextualSpacing/>
        <w:rPr>
          <w:rFonts w:ascii="仿宋_GB2312" w:eastAsia="仿宋_GB2312"/>
          <w:color w:val="000000"/>
          <w:sz w:val="32"/>
          <w:szCs w:val="32"/>
        </w:rPr>
      </w:pP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5</w:t>
      </w:r>
      <w:r w:rsidRPr="00E92CB4">
        <w:rPr>
          <w:rFonts w:eastAsia="仿宋_GB2312"/>
          <w:color w:val="000000"/>
          <w:sz w:val="32"/>
          <w:szCs w:val="32"/>
        </w:rPr>
        <w:t>月</w:t>
      </w:r>
      <w:r w:rsidRPr="00E92CB4">
        <w:rPr>
          <w:rFonts w:eastAsia="仿宋_GB2312"/>
          <w:color w:val="000000"/>
          <w:sz w:val="32"/>
          <w:szCs w:val="32"/>
        </w:rPr>
        <w:t>18</w:t>
      </w:r>
      <w:r w:rsidRPr="00E92CB4">
        <w:rPr>
          <w:rFonts w:eastAsia="仿宋_GB2312"/>
          <w:color w:val="000000"/>
          <w:sz w:val="32"/>
          <w:szCs w:val="32"/>
        </w:rPr>
        <w:t>日</w:t>
      </w:r>
      <w:r w:rsidRPr="00E92CB4">
        <w:rPr>
          <w:rFonts w:ascii="仿宋_GB2312" w:eastAsia="仿宋_GB2312" w:hint="eastAsia"/>
          <w:color w:val="000000"/>
          <w:sz w:val="32"/>
          <w:szCs w:val="32"/>
        </w:rPr>
        <w:t>，三井化学株式会社提交了《关于三井化学株式会社退出间苯二酚反倾销调查的函》，称其间苯二酚生产设备于</w:t>
      </w: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4</w:t>
      </w:r>
      <w:r w:rsidRPr="00E92CB4">
        <w:rPr>
          <w:rFonts w:eastAsia="仿宋_GB2312"/>
          <w:color w:val="000000"/>
          <w:sz w:val="32"/>
          <w:szCs w:val="32"/>
        </w:rPr>
        <w:t>月</w:t>
      </w:r>
      <w:r w:rsidRPr="00E92CB4">
        <w:rPr>
          <w:rFonts w:eastAsia="仿宋_GB2312"/>
          <w:color w:val="000000"/>
          <w:sz w:val="32"/>
          <w:szCs w:val="32"/>
        </w:rPr>
        <w:t>22</w:t>
      </w:r>
      <w:r w:rsidRPr="00E92CB4">
        <w:rPr>
          <w:rFonts w:eastAsia="仿宋_GB2312"/>
          <w:color w:val="000000"/>
          <w:sz w:val="32"/>
          <w:szCs w:val="32"/>
        </w:rPr>
        <w:t>日</w:t>
      </w:r>
      <w:r w:rsidRPr="00E92CB4">
        <w:rPr>
          <w:rFonts w:ascii="仿宋_GB2312" w:eastAsia="仿宋_GB2312" w:hint="eastAsia"/>
          <w:color w:val="000000"/>
          <w:sz w:val="32"/>
          <w:szCs w:val="32"/>
        </w:rPr>
        <w:t>发生爆炸，已失去间苯二</w:t>
      </w:r>
      <w:r w:rsidRPr="00E92CB4">
        <w:rPr>
          <w:rFonts w:ascii="仿宋_GB2312" w:eastAsia="仿宋_GB2312" w:hint="eastAsia"/>
          <w:color w:val="000000"/>
          <w:sz w:val="32"/>
          <w:szCs w:val="32"/>
        </w:rPr>
        <w:lastRenderedPageBreak/>
        <w:t>酚生产能力，决定不提交问卷答卷。</w:t>
      </w:r>
    </w:p>
    <w:p w:rsidR="00E92CB4" w:rsidRPr="00E92CB4" w:rsidRDefault="00E92CB4" w:rsidP="00E92CB4">
      <w:pPr>
        <w:adjustRightInd w:val="0"/>
        <w:ind w:firstLineChars="225" w:firstLine="720"/>
        <w:contextualSpacing/>
        <w:rPr>
          <w:rFonts w:ascii="仿宋_GB2312" w:eastAsia="仿宋_GB2312"/>
          <w:color w:val="000000"/>
          <w:sz w:val="32"/>
          <w:szCs w:val="32"/>
        </w:rPr>
      </w:pP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5</w:t>
      </w:r>
      <w:r w:rsidRPr="00E92CB4">
        <w:rPr>
          <w:rFonts w:eastAsia="仿宋_GB2312"/>
          <w:color w:val="000000"/>
          <w:sz w:val="32"/>
          <w:szCs w:val="32"/>
        </w:rPr>
        <w:t>月</w:t>
      </w:r>
      <w:r w:rsidRPr="00E92CB4">
        <w:rPr>
          <w:rFonts w:eastAsia="仿宋_GB2312"/>
          <w:color w:val="000000"/>
          <w:sz w:val="32"/>
          <w:szCs w:val="32"/>
        </w:rPr>
        <w:t>2</w:t>
      </w:r>
      <w:r w:rsidRPr="00E92CB4">
        <w:rPr>
          <w:rFonts w:eastAsia="仿宋_GB2312"/>
          <w:color w:val="000000"/>
          <w:sz w:val="32"/>
          <w:szCs w:val="32"/>
        </w:rPr>
        <w:t>日</w:t>
      </w:r>
      <w:r w:rsidRPr="00E92CB4">
        <w:rPr>
          <w:rFonts w:ascii="仿宋_GB2312" w:eastAsia="仿宋_GB2312" w:hint="eastAsia"/>
          <w:color w:val="000000"/>
          <w:sz w:val="32"/>
          <w:szCs w:val="32"/>
        </w:rPr>
        <w:t>，国内生产企业浙江鸿盛化工有限公司、湖北祥云（集团）化工股份有限公司、南通建民化工有限公司和河南新宏化工有限公司提交了《关于间苯二酚反倾销案国内相关生产企业延期提交国内生产者调查问卷答卷的请求》，申请将国内生产者问卷答卷截止期限延长至</w:t>
      </w: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color w:val="000000"/>
          <w:sz w:val="32"/>
          <w:szCs w:val="32"/>
        </w:rPr>
        <w:t>5</w:t>
      </w:r>
      <w:r w:rsidRPr="00E92CB4">
        <w:rPr>
          <w:rFonts w:eastAsia="仿宋_GB2312"/>
          <w:color w:val="000000"/>
          <w:sz w:val="32"/>
          <w:szCs w:val="32"/>
        </w:rPr>
        <w:t>月</w:t>
      </w:r>
      <w:r w:rsidRPr="00E92CB4">
        <w:rPr>
          <w:rFonts w:eastAsia="仿宋_GB2312"/>
          <w:color w:val="000000"/>
          <w:sz w:val="32"/>
          <w:szCs w:val="32"/>
        </w:rPr>
        <w:t>22</w:t>
      </w:r>
      <w:r w:rsidRPr="00E92CB4">
        <w:rPr>
          <w:rFonts w:eastAsia="仿宋_GB2312"/>
          <w:color w:val="000000"/>
          <w:sz w:val="32"/>
          <w:szCs w:val="32"/>
        </w:rPr>
        <w:t>日</w:t>
      </w:r>
      <w:r w:rsidRPr="00E92CB4">
        <w:rPr>
          <w:rFonts w:ascii="仿宋_GB2312" w:eastAsia="仿宋_GB2312" w:hint="eastAsia"/>
          <w:color w:val="000000"/>
          <w:sz w:val="32"/>
          <w:szCs w:val="32"/>
        </w:rPr>
        <w:t>。经审查，调查机关同意其延期申请。</w:t>
      </w:r>
    </w:p>
    <w:p w:rsidR="00E92CB4" w:rsidRPr="00E92CB4" w:rsidRDefault="00E92CB4" w:rsidP="00E92CB4">
      <w:pPr>
        <w:adjustRightInd w:val="0"/>
        <w:ind w:firstLineChars="200" w:firstLine="640"/>
        <w:contextualSpacing/>
        <w:rPr>
          <w:rFonts w:ascii="仿宋_GB2312" w:eastAsia="仿宋_GB2312"/>
          <w:color w:val="000000"/>
          <w:sz w:val="32"/>
          <w:szCs w:val="32"/>
        </w:rPr>
      </w:pPr>
      <w:r w:rsidRPr="00E92CB4">
        <w:rPr>
          <w:rFonts w:ascii="仿宋_GB2312" w:eastAsia="仿宋_GB2312" w:hint="eastAsia"/>
          <w:color w:val="000000"/>
          <w:sz w:val="32"/>
          <w:szCs w:val="32"/>
        </w:rPr>
        <w:t>在调查问卷规定的时间或经批准延期递交的时间内，调查机关共收回产业损害调查问卷答卷</w:t>
      </w:r>
      <w:r w:rsidRPr="00E92CB4">
        <w:rPr>
          <w:rFonts w:eastAsia="仿宋_GB2312"/>
          <w:color w:val="000000"/>
          <w:sz w:val="32"/>
          <w:szCs w:val="32"/>
        </w:rPr>
        <w:t>5</w:t>
      </w:r>
      <w:r w:rsidRPr="00E92CB4">
        <w:rPr>
          <w:rFonts w:ascii="仿宋_GB2312" w:eastAsia="仿宋_GB2312" w:hint="eastAsia"/>
          <w:color w:val="000000"/>
          <w:sz w:val="32"/>
          <w:szCs w:val="32"/>
        </w:rPr>
        <w:t>份</w:t>
      </w:r>
      <w:r w:rsidRPr="00E92CB4">
        <w:rPr>
          <w:rFonts w:ascii="仿宋_GB2312" w:eastAsia="仿宋_GB2312" w:hint="eastAsia"/>
          <w:sz w:val="32"/>
          <w:szCs w:val="32"/>
        </w:rPr>
        <w:t>，包括</w:t>
      </w:r>
      <w:r w:rsidRPr="00E92CB4">
        <w:rPr>
          <w:rFonts w:ascii="仿宋_GB2312" w:eastAsia="仿宋_GB2312" w:hint="eastAsia"/>
          <w:color w:val="000000"/>
          <w:sz w:val="32"/>
          <w:szCs w:val="32"/>
        </w:rPr>
        <w:t>浙江鸿盛化工有限公司、湖北祥云（集团）化工股份有限公司、南通建民化工有限公司和河南新宏化工有限公司提交的国内生产者调查问卷答卷</w:t>
      </w:r>
      <w:r w:rsidRPr="00E92CB4">
        <w:rPr>
          <w:rFonts w:eastAsia="仿宋_GB2312"/>
          <w:color w:val="000000"/>
          <w:sz w:val="32"/>
          <w:szCs w:val="32"/>
        </w:rPr>
        <w:t>4</w:t>
      </w:r>
      <w:r w:rsidRPr="00E92CB4">
        <w:rPr>
          <w:rFonts w:ascii="仿宋_GB2312" w:eastAsia="仿宋_GB2312" w:hint="eastAsia"/>
          <w:color w:val="000000"/>
          <w:sz w:val="32"/>
          <w:szCs w:val="32"/>
        </w:rPr>
        <w:t>份；住友化学株式会社提交的国外（地区）生产者/出口商调查问卷答卷</w:t>
      </w:r>
      <w:r w:rsidRPr="00E92CB4">
        <w:rPr>
          <w:rFonts w:eastAsia="仿宋_GB2312"/>
          <w:color w:val="000000"/>
          <w:sz w:val="32"/>
          <w:szCs w:val="32"/>
        </w:rPr>
        <w:t>1</w:t>
      </w:r>
      <w:r w:rsidRPr="00E92CB4">
        <w:rPr>
          <w:rFonts w:ascii="仿宋_GB2312" w:eastAsia="仿宋_GB2312" w:hint="eastAsia"/>
          <w:color w:val="000000"/>
          <w:sz w:val="32"/>
          <w:szCs w:val="32"/>
        </w:rPr>
        <w:t>份。</w:t>
      </w:r>
      <w:r w:rsidRPr="00E92CB4">
        <w:rPr>
          <w:rFonts w:ascii="仿宋_GB2312" w:eastAsia="仿宋_GB2312" w:hint="eastAsia"/>
          <w:sz w:val="32"/>
          <w:szCs w:val="32"/>
        </w:rPr>
        <w:t>调查机关未收到</w:t>
      </w:r>
      <w:r w:rsidRPr="00E92CB4">
        <w:rPr>
          <w:rFonts w:ascii="仿宋_GB2312" w:eastAsia="仿宋_GB2312" w:hint="eastAsia"/>
          <w:color w:val="000000"/>
          <w:sz w:val="32"/>
          <w:szCs w:val="32"/>
        </w:rPr>
        <w:t>国内进口商调查问卷答卷。</w:t>
      </w:r>
    </w:p>
    <w:p w:rsidR="00E92CB4" w:rsidRPr="00E92CB4" w:rsidRDefault="00E92CB4" w:rsidP="00E92CB4">
      <w:pPr>
        <w:adjustRightInd w:val="0"/>
        <w:ind w:firstLineChars="200" w:firstLine="640"/>
        <w:contextualSpacing/>
        <w:rPr>
          <w:rFonts w:ascii="楷体_GB2312" w:eastAsia="楷体_GB2312"/>
          <w:color w:val="000000"/>
          <w:sz w:val="32"/>
          <w:szCs w:val="32"/>
        </w:rPr>
      </w:pPr>
      <w:r w:rsidRPr="00E92CB4">
        <w:rPr>
          <w:rFonts w:ascii="楷体_GB2312" w:eastAsia="楷体_GB2312" w:hint="eastAsia"/>
          <w:color w:val="000000"/>
          <w:sz w:val="32"/>
          <w:szCs w:val="32"/>
        </w:rPr>
        <w:t>（5）听取利害关系方意见陈述。</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5</w:t>
      </w:r>
      <w:r w:rsidRPr="00E92CB4">
        <w:rPr>
          <w:rFonts w:eastAsia="仿宋_GB2312"/>
          <w:sz w:val="32"/>
          <w:szCs w:val="32"/>
        </w:rPr>
        <w:t>月</w:t>
      </w:r>
      <w:r w:rsidRPr="00E92CB4">
        <w:rPr>
          <w:rFonts w:eastAsia="仿宋_GB2312"/>
          <w:sz w:val="32"/>
          <w:szCs w:val="32"/>
        </w:rPr>
        <w:t>2</w:t>
      </w:r>
      <w:r w:rsidRPr="00E92CB4">
        <w:rPr>
          <w:rFonts w:eastAsia="仿宋_GB2312"/>
          <w:sz w:val="32"/>
          <w:szCs w:val="32"/>
        </w:rPr>
        <w:t>日</w:t>
      </w:r>
      <w:r w:rsidRPr="00E92CB4">
        <w:rPr>
          <w:rFonts w:ascii="仿宋_GB2312" w:eastAsia="仿宋_GB2312" w:hint="eastAsia"/>
          <w:sz w:val="32"/>
          <w:szCs w:val="32"/>
        </w:rPr>
        <w:t>，调查机关收到本案申请人委托代理人提交的《关于召开间苯二酚反倾销案国内产业意见陈述会的申请》。根据《反倾销条例》第二十条和《反倾销产业损害调查规定》第十七条的规定，调查机关于</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5</w:t>
      </w:r>
      <w:r w:rsidRPr="00E92CB4">
        <w:rPr>
          <w:rFonts w:eastAsia="仿宋_GB2312"/>
          <w:sz w:val="32"/>
          <w:szCs w:val="32"/>
        </w:rPr>
        <w:t>月</w:t>
      </w:r>
      <w:r w:rsidRPr="00E92CB4">
        <w:rPr>
          <w:rFonts w:eastAsia="仿宋_GB2312"/>
          <w:sz w:val="32"/>
          <w:szCs w:val="32"/>
        </w:rPr>
        <w:t>7</w:t>
      </w:r>
      <w:r w:rsidRPr="00E92CB4">
        <w:rPr>
          <w:rFonts w:eastAsia="仿宋_GB2312"/>
          <w:sz w:val="32"/>
          <w:szCs w:val="32"/>
        </w:rPr>
        <w:t>日</w:t>
      </w:r>
      <w:r w:rsidRPr="00E92CB4">
        <w:rPr>
          <w:rFonts w:ascii="仿宋_GB2312" w:eastAsia="仿宋_GB2312" w:hint="eastAsia"/>
          <w:sz w:val="32"/>
          <w:szCs w:val="32"/>
        </w:rPr>
        <w:t>发出《关于召开间苯二酚反倾销案国内产业意见陈述会的通知》</w:t>
      </w:r>
      <w:r w:rsidRPr="00E92CB4">
        <w:rPr>
          <w:rFonts w:ascii="仿宋_GB2312" w:eastAsia="仿宋_GB2312" w:hint="eastAsia"/>
          <w:color w:val="000000"/>
          <w:sz w:val="32"/>
          <w:szCs w:val="32"/>
        </w:rPr>
        <w:t>（商调查一处函</w:t>
      </w:r>
      <w:r w:rsidRPr="00E92CB4">
        <w:rPr>
          <w:rFonts w:eastAsia="仿宋_GB2312"/>
          <w:color w:val="000000"/>
          <w:sz w:val="32"/>
          <w:szCs w:val="32"/>
        </w:rPr>
        <w:t>[2012]159</w:t>
      </w:r>
      <w:r w:rsidRPr="00E92CB4">
        <w:rPr>
          <w:rFonts w:eastAsia="仿宋_GB2312"/>
          <w:color w:val="000000"/>
          <w:sz w:val="32"/>
          <w:szCs w:val="32"/>
        </w:rPr>
        <w:t>号</w:t>
      </w:r>
      <w:r w:rsidRPr="00E92CB4">
        <w:rPr>
          <w:rFonts w:ascii="仿宋_GB2312" w:eastAsia="仿宋_GB2312" w:hint="eastAsia"/>
          <w:color w:val="000000"/>
          <w:sz w:val="32"/>
          <w:szCs w:val="32"/>
        </w:rPr>
        <w:t>）</w:t>
      </w:r>
      <w:r w:rsidRPr="00E92CB4">
        <w:rPr>
          <w:rFonts w:ascii="仿宋_GB2312" w:eastAsia="仿宋_GB2312" w:hint="eastAsia"/>
          <w:sz w:val="32"/>
          <w:szCs w:val="32"/>
        </w:rPr>
        <w:t>。</w:t>
      </w: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sz w:val="32"/>
          <w:szCs w:val="32"/>
        </w:rPr>
        <w:t>5</w:t>
      </w:r>
      <w:r w:rsidRPr="00E92CB4">
        <w:rPr>
          <w:rFonts w:eastAsia="仿宋_GB2312"/>
          <w:color w:val="000000"/>
          <w:sz w:val="32"/>
          <w:szCs w:val="32"/>
        </w:rPr>
        <w:t>月</w:t>
      </w:r>
      <w:r w:rsidRPr="00E92CB4">
        <w:rPr>
          <w:rFonts w:eastAsia="仿宋_GB2312"/>
          <w:color w:val="000000"/>
          <w:sz w:val="32"/>
          <w:szCs w:val="32"/>
        </w:rPr>
        <w:t>18</w:t>
      </w:r>
      <w:r w:rsidRPr="00E92CB4">
        <w:rPr>
          <w:rFonts w:eastAsia="仿宋_GB2312"/>
          <w:color w:val="000000"/>
          <w:sz w:val="32"/>
          <w:szCs w:val="32"/>
        </w:rPr>
        <w:t>日</w:t>
      </w:r>
      <w:r w:rsidRPr="00E92CB4">
        <w:rPr>
          <w:rFonts w:ascii="仿宋_GB2312" w:eastAsia="仿宋_GB2312" w:hint="eastAsia"/>
          <w:color w:val="000000"/>
          <w:sz w:val="32"/>
          <w:szCs w:val="32"/>
        </w:rPr>
        <w:t>，</w:t>
      </w:r>
      <w:r w:rsidRPr="00E92CB4">
        <w:rPr>
          <w:rFonts w:ascii="仿宋_GB2312" w:eastAsia="仿宋_GB2312" w:hint="eastAsia"/>
          <w:sz w:val="32"/>
          <w:szCs w:val="32"/>
        </w:rPr>
        <w:t>调查机关召开了间苯二酚反倾销案国内产业意见陈述会，</w:t>
      </w:r>
      <w:r w:rsidRPr="00E92CB4">
        <w:rPr>
          <w:rFonts w:ascii="仿宋_GB2312" w:eastAsia="仿宋_GB2312" w:hint="eastAsia"/>
          <w:color w:val="000000"/>
          <w:sz w:val="32"/>
          <w:szCs w:val="32"/>
        </w:rPr>
        <w:t>听取了</w:t>
      </w:r>
      <w:r w:rsidRPr="00E92CB4">
        <w:rPr>
          <w:rFonts w:ascii="仿宋_GB2312" w:eastAsia="仿宋_GB2312" w:hint="eastAsia"/>
          <w:sz w:val="32"/>
          <w:szCs w:val="32"/>
        </w:rPr>
        <w:lastRenderedPageBreak/>
        <w:t>国内产业提起申请的主要理由和对产业损害调查相关问题的意见。同日，本案申请人向调查机关提交了《间苯二酚反倾销案国内产业意见陈述会汇报材料》。</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eastAsia="仿宋_GB2312"/>
          <w:sz w:val="32"/>
          <w:szCs w:val="32"/>
        </w:rPr>
        <w:t>18</w:t>
      </w:r>
      <w:r w:rsidRPr="00E92CB4">
        <w:rPr>
          <w:rFonts w:eastAsia="仿宋_GB2312"/>
          <w:sz w:val="32"/>
          <w:szCs w:val="32"/>
        </w:rPr>
        <w:t>日</w:t>
      </w:r>
      <w:r w:rsidRPr="00E92CB4">
        <w:rPr>
          <w:rFonts w:ascii="仿宋_GB2312" w:eastAsia="仿宋_GB2312" w:hint="eastAsia"/>
          <w:sz w:val="32"/>
          <w:szCs w:val="32"/>
        </w:rPr>
        <w:t>，日本经济产业省通商机构部及日本驻华大使馆拜会调查机关，其间就本案调查提出意见。</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eastAsia="仿宋_GB2312"/>
          <w:sz w:val="32"/>
          <w:szCs w:val="32"/>
        </w:rPr>
        <w:t>19</w:t>
      </w:r>
      <w:r w:rsidRPr="00E92CB4">
        <w:rPr>
          <w:rFonts w:eastAsia="仿宋_GB2312"/>
          <w:sz w:val="32"/>
          <w:szCs w:val="32"/>
        </w:rPr>
        <w:t>日</w:t>
      </w:r>
      <w:r w:rsidRPr="00E92CB4">
        <w:rPr>
          <w:rFonts w:ascii="仿宋_GB2312" w:eastAsia="仿宋_GB2312" w:hint="eastAsia"/>
          <w:sz w:val="32"/>
          <w:szCs w:val="32"/>
        </w:rPr>
        <w:t>，日本驻华大使馆向调查机关提交了《宗像部长在与商务部产业损害调查局顾春芳局长会谈时的发言（关于间苯二酚反倾销调查）》。</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eastAsia="仿宋_GB2312"/>
          <w:sz w:val="32"/>
          <w:szCs w:val="32"/>
        </w:rPr>
        <w:t>19</w:t>
      </w:r>
      <w:r w:rsidRPr="00E92CB4">
        <w:rPr>
          <w:rFonts w:eastAsia="仿宋_GB2312"/>
          <w:sz w:val="32"/>
          <w:szCs w:val="32"/>
        </w:rPr>
        <w:t>日</w:t>
      </w:r>
      <w:r w:rsidRPr="00E92CB4">
        <w:rPr>
          <w:rFonts w:ascii="仿宋_GB2312" w:eastAsia="仿宋_GB2312" w:hint="eastAsia"/>
          <w:sz w:val="32"/>
          <w:szCs w:val="32"/>
        </w:rPr>
        <w:t>，住友化学株式会社向调查机关提交了《关于提请召开间苯二酚反倾销调查产业损害听证会的申请书》，申请就产业损害、因果关系及公共利益等问题举行听证会。</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eastAsia="仿宋_GB2312"/>
          <w:sz w:val="32"/>
          <w:szCs w:val="32"/>
        </w:rPr>
        <w:t>30</w:t>
      </w:r>
      <w:r w:rsidRPr="00E92CB4">
        <w:rPr>
          <w:rFonts w:eastAsia="仿宋_GB2312"/>
          <w:sz w:val="32"/>
          <w:szCs w:val="32"/>
        </w:rPr>
        <w:t>日</w:t>
      </w:r>
      <w:r w:rsidRPr="00E92CB4">
        <w:rPr>
          <w:rFonts w:ascii="仿宋_GB2312" w:eastAsia="仿宋_GB2312" w:hint="eastAsia"/>
          <w:sz w:val="32"/>
          <w:szCs w:val="32"/>
        </w:rPr>
        <w:t>，本案申请人向调查机关提交《间苯二酚反倾销案申请人对住友化学请求召开产业损害听证会申请的评论意见》，提出本案没有举行产业损害听证会的必要性，公共利益问题超出产业损害听证范围，并表示申请人将不出席会议。</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8</w:t>
      </w:r>
      <w:r w:rsidRPr="00E92CB4">
        <w:rPr>
          <w:rFonts w:eastAsia="仿宋_GB2312"/>
          <w:sz w:val="32"/>
          <w:szCs w:val="32"/>
        </w:rPr>
        <w:t>月</w:t>
      </w:r>
      <w:r w:rsidRPr="00E92CB4">
        <w:rPr>
          <w:rFonts w:eastAsia="仿宋_GB2312"/>
          <w:sz w:val="32"/>
          <w:szCs w:val="32"/>
        </w:rPr>
        <w:t>2</w:t>
      </w:r>
      <w:r w:rsidRPr="00E92CB4">
        <w:rPr>
          <w:rFonts w:eastAsia="仿宋_GB2312"/>
          <w:sz w:val="32"/>
          <w:szCs w:val="32"/>
        </w:rPr>
        <w:t>日</w:t>
      </w:r>
      <w:r w:rsidRPr="00E92CB4">
        <w:rPr>
          <w:rFonts w:ascii="仿宋_GB2312" w:eastAsia="仿宋_GB2312" w:hint="eastAsia"/>
          <w:sz w:val="32"/>
          <w:szCs w:val="32"/>
        </w:rPr>
        <w:t>，住友化学株式会社提交了《住友化学株式会社关于召开间苯二酚反倾销案陈述会的请示函》，表示坚持申请在合适的时间召开产业损害调查听证会，同时考虑到申请人提出保留不参加本次产业损害调查听证会的权利，申请在</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8</w:t>
      </w:r>
      <w:r w:rsidRPr="00E92CB4">
        <w:rPr>
          <w:rFonts w:eastAsia="仿宋_GB2312"/>
          <w:sz w:val="32"/>
          <w:szCs w:val="32"/>
        </w:rPr>
        <w:t>月</w:t>
      </w:r>
      <w:r w:rsidRPr="00E92CB4">
        <w:rPr>
          <w:rFonts w:eastAsia="仿宋_GB2312"/>
          <w:sz w:val="32"/>
          <w:szCs w:val="32"/>
        </w:rPr>
        <w:t>6</w:t>
      </w:r>
      <w:r w:rsidRPr="00E92CB4">
        <w:rPr>
          <w:rFonts w:eastAsia="仿宋_GB2312"/>
          <w:sz w:val="32"/>
          <w:szCs w:val="32"/>
        </w:rPr>
        <w:t>日至</w:t>
      </w:r>
      <w:r w:rsidRPr="00E92CB4">
        <w:rPr>
          <w:rFonts w:eastAsia="仿宋_GB2312"/>
          <w:sz w:val="32"/>
          <w:szCs w:val="32"/>
        </w:rPr>
        <w:t>8</w:t>
      </w:r>
      <w:r w:rsidRPr="00E92CB4">
        <w:rPr>
          <w:rFonts w:eastAsia="仿宋_GB2312"/>
          <w:sz w:val="32"/>
          <w:szCs w:val="32"/>
        </w:rPr>
        <w:t>月</w:t>
      </w:r>
      <w:r w:rsidRPr="00E92CB4">
        <w:rPr>
          <w:rFonts w:eastAsia="仿宋_GB2312"/>
          <w:sz w:val="32"/>
          <w:szCs w:val="32"/>
        </w:rPr>
        <w:t>10</w:t>
      </w:r>
      <w:r w:rsidRPr="00E92CB4">
        <w:rPr>
          <w:rFonts w:eastAsia="仿宋_GB2312"/>
          <w:sz w:val="32"/>
          <w:szCs w:val="32"/>
        </w:rPr>
        <w:t>日</w:t>
      </w:r>
      <w:r w:rsidRPr="00E92CB4">
        <w:rPr>
          <w:rFonts w:ascii="仿宋_GB2312" w:eastAsia="仿宋_GB2312" w:hint="eastAsia"/>
          <w:sz w:val="32"/>
          <w:szCs w:val="32"/>
        </w:rPr>
        <w:t>期间召开间苯二酚反倾销案陈述会。</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根据《反倾销条例》第二十条和《反倾销产业损害调查</w:t>
      </w:r>
      <w:r w:rsidRPr="00E92CB4">
        <w:rPr>
          <w:rFonts w:ascii="仿宋_GB2312" w:eastAsia="仿宋_GB2312" w:hint="eastAsia"/>
          <w:sz w:val="32"/>
          <w:szCs w:val="32"/>
        </w:rPr>
        <w:lastRenderedPageBreak/>
        <w:t>规定》第十七条的规定，调查机关于</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8</w:t>
      </w:r>
      <w:r w:rsidRPr="00E92CB4">
        <w:rPr>
          <w:rFonts w:eastAsia="仿宋_GB2312"/>
          <w:sz w:val="32"/>
          <w:szCs w:val="32"/>
        </w:rPr>
        <w:t>月</w:t>
      </w:r>
      <w:r w:rsidRPr="00E92CB4">
        <w:rPr>
          <w:rFonts w:eastAsia="仿宋_GB2312"/>
          <w:sz w:val="32"/>
          <w:szCs w:val="32"/>
        </w:rPr>
        <w:t>6</w:t>
      </w:r>
      <w:r w:rsidRPr="00E92CB4">
        <w:rPr>
          <w:rFonts w:eastAsia="仿宋_GB2312"/>
          <w:sz w:val="32"/>
          <w:szCs w:val="32"/>
        </w:rPr>
        <w:t>日</w:t>
      </w:r>
      <w:r w:rsidRPr="00E92CB4">
        <w:rPr>
          <w:rFonts w:ascii="仿宋_GB2312" w:eastAsia="仿宋_GB2312" w:hint="eastAsia"/>
          <w:sz w:val="32"/>
          <w:szCs w:val="32"/>
        </w:rPr>
        <w:t>发出《关于召开间苯二酚反倾销案住友化学株式会社陈述会的通知》</w:t>
      </w:r>
      <w:r w:rsidRPr="00E92CB4">
        <w:rPr>
          <w:rFonts w:ascii="仿宋_GB2312" w:eastAsia="仿宋_GB2312" w:hint="eastAsia"/>
          <w:color w:val="000000"/>
          <w:sz w:val="32"/>
          <w:szCs w:val="32"/>
        </w:rPr>
        <w:t>（商调查一处函</w:t>
      </w:r>
      <w:r w:rsidRPr="00E92CB4">
        <w:rPr>
          <w:rFonts w:eastAsia="仿宋_GB2312"/>
          <w:color w:val="000000"/>
          <w:sz w:val="32"/>
          <w:szCs w:val="32"/>
        </w:rPr>
        <w:t>[2012]302</w:t>
      </w:r>
      <w:r w:rsidRPr="00E92CB4">
        <w:rPr>
          <w:rFonts w:eastAsia="仿宋_GB2312"/>
          <w:color w:val="000000"/>
          <w:sz w:val="32"/>
          <w:szCs w:val="32"/>
        </w:rPr>
        <w:t>号</w:t>
      </w:r>
      <w:r w:rsidRPr="00E92CB4">
        <w:rPr>
          <w:rFonts w:ascii="仿宋_GB2312" w:eastAsia="仿宋_GB2312" w:hint="eastAsia"/>
          <w:color w:val="000000"/>
          <w:sz w:val="32"/>
          <w:szCs w:val="32"/>
        </w:rPr>
        <w:t>）</w:t>
      </w:r>
      <w:r w:rsidRPr="00E92CB4">
        <w:rPr>
          <w:rFonts w:ascii="仿宋_GB2312" w:eastAsia="仿宋_GB2312" w:hint="eastAsia"/>
          <w:sz w:val="32"/>
          <w:szCs w:val="32"/>
        </w:rPr>
        <w:t>。</w:t>
      </w:r>
      <w:r w:rsidRPr="00E92CB4">
        <w:rPr>
          <w:rFonts w:eastAsia="仿宋_GB2312"/>
          <w:color w:val="000000"/>
          <w:sz w:val="32"/>
          <w:szCs w:val="32"/>
        </w:rPr>
        <w:t>2012</w:t>
      </w:r>
      <w:r w:rsidRPr="00E92CB4">
        <w:rPr>
          <w:rFonts w:eastAsia="仿宋_GB2312"/>
          <w:color w:val="000000"/>
          <w:sz w:val="32"/>
          <w:szCs w:val="32"/>
        </w:rPr>
        <w:t>年</w:t>
      </w:r>
      <w:r w:rsidRPr="00E92CB4">
        <w:rPr>
          <w:rFonts w:eastAsia="仿宋_GB2312"/>
          <w:sz w:val="32"/>
          <w:szCs w:val="32"/>
        </w:rPr>
        <w:t>8</w:t>
      </w:r>
      <w:r w:rsidRPr="00E92CB4">
        <w:rPr>
          <w:rFonts w:eastAsia="仿宋_GB2312"/>
          <w:color w:val="000000"/>
          <w:sz w:val="32"/>
          <w:szCs w:val="32"/>
        </w:rPr>
        <w:t>月</w:t>
      </w:r>
      <w:r w:rsidRPr="00E92CB4">
        <w:rPr>
          <w:rFonts w:eastAsia="仿宋_GB2312"/>
          <w:color w:val="000000"/>
          <w:sz w:val="32"/>
          <w:szCs w:val="32"/>
        </w:rPr>
        <w:t>9</w:t>
      </w:r>
      <w:r w:rsidRPr="00E92CB4">
        <w:rPr>
          <w:rFonts w:eastAsia="仿宋_GB2312"/>
          <w:color w:val="000000"/>
          <w:sz w:val="32"/>
          <w:szCs w:val="32"/>
        </w:rPr>
        <w:t>日</w:t>
      </w:r>
      <w:r w:rsidRPr="00E92CB4">
        <w:rPr>
          <w:rFonts w:ascii="仿宋_GB2312" w:eastAsia="仿宋_GB2312" w:hint="eastAsia"/>
          <w:color w:val="000000"/>
          <w:sz w:val="32"/>
          <w:szCs w:val="32"/>
        </w:rPr>
        <w:t>，</w:t>
      </w:r>
      <w:r w:rsidRPr="00E92CB4">
        <w:rPr>
          <w:rFonts w:ascii="仿宋_GB2312" w:eastAsia="仿宋_GB2312" w:hint="eastAsia"/>
          <w:sz w:val="32"/>
          <w:szCs w:val="32"/>
        </w:rPr>
        <w:t>调查机关召开间苯二酚反倾销案住友化学株式会社陈述会，</w:t>
      </w:r>
      <w:r w:rsidRPr="00E92CB4">
        <w:rPr>
          <w:rFonts w:ascii="仿宋_GB2312" w:eastAsia="仿宋_GB2312" w:hint="eastAsia"/>
          <w:color w:val="000000"/>
          <w:sz w:val="32"/>
          <w:szCs w:val="32"/>
        </w:rPr>
        <w:t>听取了</w:t>
      </w:r>
      <w:r w:rsidRPr="00E92CB4">
        <w:rPr>
          <w:rFonts w:ascii="仿宋_GB2312" w:eastAsia="仿宋_GB2312" w:hint="eastAsia"/>
          <w:sz w:val="32"/>
          <w:szCs w:val="32"/>
        </w:rPr>
        <w:t>住友化学株式会社关于本案产业损害调查相关问题的意见。</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8</w:t>
      </w:r>
      <w:r w:rsidRPr="00E92CB4">
        <w:rPr>
          <w:rFonts w:eastAsia="仿宋_GB2312"/>
          <w:sz w:val="32"/>
          <w:szCs w:val="32"/>
        </w:rPr>
        <w:t>月</w:t>
      </w:r>
      <w:r w:rsidRPr="00E92CB4">
        <w:rPr>
          <w:rFonts w:eastAsia="仿宋_GB2312"/>
          <w:sz w:val="32"/>
          <w:szCs w:val="32"/>
        </w:rPr>
        <w:t>10</w:t>
      </w:r>
      <w:r w:rsidRPr="00E92CB4">
        <w:rPr>
          <w:rFonts w:eastAsia="仿宋_GB2312"/>
          <w:sz w:val="32"/>
          <w:szCs w:val="32"/>
        </w:rPr>
        <w:t>日</w:t>
      </w:r>
      <w:r w:rsidRPr="00E92CB4">
        <w:rPr>
          <w:rFonts w:ascii="仿宋_GB2312" w:eastAsia="仿宋_GB2312" w:hint="eastAsia"/>
          <w:sz w:val="32"/>
          <w:szCs w:val="32"/>
        </w:rPr>
        <w:t>，住友化学株式会社向调查机关提交了《间苯二酚产业损害陈述会书面材料》（以下称住友陈述会材料）。</w:t>
      </w:r>
    </w:p>
    <w:p w:rsidR="00E92CB4" w:rsidRPr="00E92CB4" w:rsidRDefault="00E92CB4" w:rsidP="00E92CB4">
      <w:pPr>
        <w:adjustRightInd w:val="0"/>
        <w:ind w:firstLineChars="200" w:firstLine="640"/>
        <w:contextualSpacing/>
        <w:rPr>
          <w:rFonts w:ascii="楷体_GB2312" w:eastAsia="楷体_GB2312"/>
          <w:color w:val="000000"/>
          <w:sz w:val="32"/>
          <w:szCs w:val="32"/>
        </w:rPr>
      </w:pPr>
      <w:r w:rsidRPr="00E92CB4">
        <w:rPr>
          <w:rFonts w:ascii="楷体_GB2312" w:eastAsia="楷体_GB2312" w:hint="eastAsia"/>
          <w:color w:val="000000"/>
          <w:sz w:val="32"/>
          <w:szCs w:val="32"/>
        </w:rPr>
        <w:t>（6）接收利害关系方书面评论意见。</w:t>
      </w:r>
    </w:p>
    <w:p w:rsidR="00E92CB4" w:rsidRPr="00E92CB4" w:rsidRDefault="00E92CB4" w:rsidP="00E92CB4">
      <w:pPr>
        <w:adjustRightInd w:val="0"/>
        <w:ind w:firstLineChars="196" w:firstLine="627"/>
        <w:contextualSpacing/>
        <w:rPr>
          <w:rFonts w:ascii="仿宋_GB2312" w:eastAsia="仿宋_GB2312"/>
          <w:sz w:val="32"/>
          <w:szCs w:val="32"/>
        </w:rPr>
      </w:pPr>
      <w:r w:rsidRPr="00E92CB4">
        <w:rPr>
          <w:rFonts w:ascii="仿宋_GB2312" w:eastAsia="仿宋_GB2312" w:hint="eastAsia"/>
          <w:sz w:val="32"/>
          <w:szCs w:val="32"/>
        </w:rPr>
        <w:t>在立案公告规定的时间内，调查机关未收到各利害关系方对立案提交的书面评论意见。</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5</w:t>
      </w:r>
      <w:r w:rsidRPr="00E92CB4">
        <w:rPr>
          <w:rFonts w:eastAsia="仿宋_GB2312"/>
          <w:sz w:val="32"/>
          <w:szCs w:val="32"/>
        </w:rPr>
        <w:t>月</w:t>
      </w:r>
      <w:r w:rsidRPr="00E92CB4">
        <w:rPr>
          <w:rFonts w:eastAsia="仿宋_GB2312"/>
          <w:sz w:val="32"/>
          <w:szCs w:val="32"/>
        </w:rPr>
        <w:t>18</w:t>
      </w:r>
      <w:r w:rsidRPr="00E92CB4">
        <w:rPr>
          <w:rFonts w:eastAsia="仿宋_GB2312"/>
          <w:sz w:val="32"/>
          <w:szCs w:val="32"/>
        </w:rPr>
        <w:t>日</w:t>
      </w:r>
      <w:r w:rsidRPr="00E92CB4">
        <w:rPr>
          <w:rFonts w:ascii="仿宋_GB2312" w:eastAsia="仿宋_GB2312" w:hint="eastAsia"/>
          <w:sz w:val="32"/>
          <w:szCs w:val="32"/>
        </w:rPr>
        <w:t>，住友化学株式会社提交了《关于终止间苯二酚反倾销调查的请求》。</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eastAsia="仿宋_GB2312"/>
          <w:sz w:val="32"/>
          <w:szCs w:val="32"/>
        </w:rPr>
        <w:t>16</w:t>
      </w:r>
      <w:r w:rsidRPr="00E92CB4">
        <w:rPr>
          <w:rFonts w:eastAsia="仿宋_GB2312"/>
          <w:sz w:val="32"/>
          <w:szCs w:val="32"/>
        </w:rPr>
        <w:t>日</w:t>
      </w:r>
      <w:r w:rsidRPr="00E92CB4">
        <w:rPr>
          <w:rFonts w:ascii="仿宋_GB2312" w:eastAsia="仿宋_GB2312" w:hint="eastAsia"/>
          <w:sz w:val="32"/>
          <w:szCs w:val="32"/>
        </w:rPr>
        <w:t>，住友化学株式会社提交了《间苯二酚反倾销案无损害抗辩意见书》（以下称住友无损害抗辩）。</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9</w:t>
      </w:r>
      <w:r w:rsidRPr="00E92CB4">
        <w:rPr>
          <w:rFonts w:eastAsia="仿宋_GB2312"/>
          <w:sz w:val="32"/>
          <w:szCs w:val="32"/>
        </w:rPr>
        <w:t>月</w:t>
      </w:r>
      <w:r w:rsidRPr="00E92CB4">
        <w:rPr>
          <w:rFonts w:eastAsia="仿宋_GB2312"/>
          <w:sz w:val="32"/>
          <w:szCs w:val="32"/>
        </w:rPr>
        <w:t>20</w:t>
      </w:r>
      <w:r w:rsidRPr="00E92CB4">
        <w:rPr>
          <w:rFonts w:eastAsia="仿宋_GB2312"/>
          <w:sz w:val="32"/>
          <w:szCs w:val="32"/>
        </w:rPr>
        <w:t>日</w:t>
      </w:r>
      <w:r w:rsidRPr="00E92CB4">
        <w:rPr>
          <w:rFonts w:ascii="仿宋_GB2312" w:eastAsia="仿宋_GB2312" w:hint="eastAsia"/>
          <w:sz w:val="32"/>
          <w:szCs w:val="32"/>
        </w:rPr>
        <w:t>，本案申请人提交了《间苯二酚反倾销案申请人对住友化学株式会社相关主张和意见的评论意见》（以下称申请人评论意见）。</w:t>
      </w:r>
    </w:p>
    <w:p w:rsidR="00E92CB4" w:rsidRPr="00E92CB4" w:rsidRDefault="00E92CB4" w:rsidP="00E92CB4">
      <w:pPr>
        <w:adjustRightInd w:val="0"/>
        <w:ind w:firstLineChars="200" w:firstLine="640"/>
        <w:contextualSpacing/>
        <w:rPr>
          <w:rFonts w:ascii="楷体_GB2312" w:eastAsia="楷体_GB2312"/>
          <w:color w:val="000000"/>
          <w:sz w:val="32"/>
          <w:szCs w:val="32"/>
        </w:rPr>
      </w:pPr>
      <w:r w:rsidRPr="00E92CB4">
        <w:rPr>
          <w:rFonts w:ascii="楷体_GB2312" w:eastAsia="楷体_GB2312" w:hint="eastAsia"/>
          <w:color w:val="000000"/>
          <w:sz w:val="32"/>
          <w:szCs w:val="32"/>
        </w:rPr>
        <w:t>（7）初裁前实地核查。</w:t>
      </w:r>
    </w:p>
    <w:p w:rsidR="00E92CB4" w:rsidRPr="00E92CB4" w:rsidRDefault="00E92CB4" w:rsidP="00E92CB4">
      <w:pPr>
        <w:adjustRightInd w:val="0"/>
        <w:ind w:firstLineChars="196" w:firstLine="627"/>
        <w:contextualSpacing/>
        <w:rPr>
          <w:rFonts w:ascii="仿宋_GB2312" w:eastAsia="仿宋_GB2312"/>
          <w:sz w:val="32"/>
          <w:szCs w:val="32"/>
        </w:rPr>
      </w:pPr>
      <w:r w:rsidRPr="00E92CB4">
        <w:rPr>
          <w:rFonts w:ascii="仿宋_GB2312" w:eastAsia="仿宋_GB2312" w:hint="eastAsia"/>
          <w:sz w:val="32"/>
          <w:szCs w:val="32"/>
        </w:rPr>
        <w:t>根据《反倾销条例》第二十条和《反倾销产业损害调查规定》第二十七条的规定，</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6</w:t>
      </w:r>
      <w:r w:rsidRPr="00E92CB4">
        <w:rPr>
          <w:rFonts w:eastAsia="仿宋_GB2312"/>
          <w:sz w:val="32"/>
          <w:szCs w:val="32"/>
        </w:rPr>
        <w:t>月</w:t>
      </w:r>
      <w:r w:rsidRPr="00E92CB4">
        <w:rPr>
          <w:rFonts w:eastAsia="仿宋_GB2312"/>
          <w:sz w:val="32"/>
          <w:szCs w:val="32"/>
        </w:rPr>
        <w:t>6</w:t>
      </w:r>
      <w:r w:rsidRPr="00E92CB4">
        <w:rPr>
          <w:rFonts w:eastAsia="仿宋_GB2312"/>
          <w:sz w:val="32"/>
          <w:szCs w:val="32"/>
        </w:rPr>
        <w:t>日</w:t>
      </w:r>
      <w:r w:rsidRPr="00E92CB4">
        <w:rPr>
          <w:rFonts w:ascii="仿宋_GB2312" w:eastAsia="仿宋_GB2312" w:hint="eastAsia"/>
          <w:sz w:val="32"/>
          <w:szCs w:val="32"/>
        </w:rPr>
        <w:t>，调查机关发出《</w:t>
      </w:r>
      <w:r w:rsidRPr="00E92CB4">
        <w:rPr>
          <w:rFonts w:ascii="仿宋_GB2312" w:eastAsia="仿宋_GB2312"/>
          <w:sz w:val="32"/>
          <w:szCs w:val="32"/>
        </w:rPr>
        <w:t>关于</w:t>
      </w:r>
      <w:r w:rsidRPr="00E92CB4">
        <w:rPr>
          <w:rFonts w:ascii="仿宋_GB2312" w:eastAsia="仿宋_GB2312" w:hint="eastAsia"/>
          <w:sz w:val="32"/>
          <w:szCs w:val="32"/>
        </w:rPr>
        <w:t>间苯二酚</w:t>
      </w:r>
      <w:r w:rsidRPr="00E92CB4">
        <w:rPr>
          <w:rFonts w:ascii="仿宋_GB2312" w:eastAsia="仿宋_GB2312"/>
          <w:sz w:val="32"/>
          <w:szCs w:val="32"/>
        </w:rPr>
        <w:t>反倾销案初裁前实地核查的通知</w:t>
      </w:r>
      <w:r w:rsidRPr="00E92CB4">
        <w:rPr>
          <w:rFonts w:ascii="仿宋_GB2312" w:eastAsia="仿宋_GB2312" w:hint="eastAsia"/>
          <w:sz w:val="32"/>
          <w:szCs w:val="32"/>
        </w:rPr>
        <w:t>》（商调查</w:t>
      </w:r>
      <w:r w:rsidRPr="00E92CB4">
        <w:rPr>
          <w:rFonts w:ascii="仿宋_GB2312" w:eastAsia="仿宋_GB2312" w:hint="eastAsia"/>
          <w:sz w:val="32"/>
          <w:szCs w:val="32"/>
        </w:rPr>
        <w:lastRenderedPageBreak/>
        <w:t>一处函</w:t>
      </w:r>
      <w:r w:rsidRPr="00E92CB4">
        <w:rPr>
          <w:rFonts w:eastAsia="仿宋_GB2312"/>
          <w:sz w:val="32"/>
          <w:szCs w:val="32"/>
        </w:rPr>
        <w:t>[2012]196</w:t>
      </w:r>
      <w:r w:rsidRPr="00E92CB4">
        <w:rPr>
          <w:rFonts w:eastAsia="仿宋_GB2312"/>
          <w:sz w:val="32"/>
          <w:szCs w:val="32"/>
        </w:rPr>
        <w:t>号</w:t>
      </w:r>
      <w:r w:rsidRPr="00E92CB4">
        <w:rPr>
          <w:rFonts w:ascii="仿宋_GB2312" w:eastAsia="仿宋_GB2312" w:hint="eastAsia"/>
          <w:sz w:val="32"/>
          <w:szCs w:val="32"/>
        </w:rPr>
        <w:t>）。</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6</w:t>
      </w:r>
      <w:r w:rsidRPr="00E92CB4">
        <w:rPr>
          <w:rFonts w:eastAsia="仿宋_GB2312"/>
          <w:sz w:val="32"/>
          <w:szCs w:val="32"/>
        </w:rPr>
        <w:t>月</w:t>
      </w:r>
      <w:r w:rsidRPr="00E92CB4">
        <w:rPr>
          <w:rFonts w:eastAsia="仿宋_GB2312"/>
          <w:sz w:val="32"/>
          <w:szCs w:val="32"/>
        </w:rPr>
        <w:t>18</w:t>
      </w:r>
      <w:r w:rsidRPr="00E92CB4">
        <w:rPr>
          <w:rFonts w:eastAsia="仿宋_GB2312"/>
          <w:sz w:val="32"/>
          <w:szCs w:val="32"/>
        </w:rPr>
        <w:t>日至</w:t>
      </w:r>
      <w:r w:rsidRPr="00E92CB4">
        <w:rPr>
          <w:rFonts w:eastAsia="仿宋_GB2312"/>
          <w:sz w:val="32"/>
          <w:szCs w:val="32"/>
        </w:rPr>
        <w:t>21</w:t>
      </w:r>
      <w:r w:rsidRPr="00E92CB4">
        <w:rPr>
          <w:rFonts w:eastAsia="仿宋_GB2312"/>
          <w:sz w:val="32"/>
          <w:szCs w:val="32"/>
        </w:rPr>
        <w:t>日</w:t>
      </w:r>
      <w:r w:rsidRPr="00E92CB4">
        <w:rPr>
          <w:rFonts w:ascii="仿宋_GB2312" w:eastAsia="仿宋_GB2312" w:hint="eastAsia"/>
          <w:sz w:val="32"/>
          <w:szCs w:val="32"/>
        </w:rPr>
        <w:t>、</w:t>
      </w:r>
      <w:r w:rsidRPr="00E92CB4">
        <w:rPr>
          <w:rFonts w:eastAsia="仿宋_GB2312"/>
          <w:sz w:val="32"/>
          <w:szCs w:val="32"/>
        </w:rPr>
        <w:t>7</w:t>
      </w:r>
      <w:r w:rsidRPr="00E92CB4">
        <w:rPr>
          <w:rFonts w:eastAsia="仿宋_GB2312"/>
          <w:sz w:val="32"/>
          <w:szCs w:val="32"/>
        </w:rPr>
        <w:t>月</w:t>
      </w:r>
      <w:r w:rsidRPr="00E92CB4">
        <w:rPr>
          <w:rFonts w:eastAsia="仿宋_GB2312"/>
          <w:sz w:val="32"/>
          <w:szCs w:val="32"/>
        </w:rPr>
        <w:t>24</w:t>
      </w:r>
      <w:r w:rsidRPr="00E92CB4">
        <w:rPr>
          <w:rFonts w:eastAsia="仿宋_GB2312"/>
          <w:sz w:val="32"/>
          <w:szCs w:val="32"/>
        </w:rPr>
        <w:t>日至</w:t>
      </w:r>
      <w:r w:rsidRPr="00E92CB4">
        <w:rPr>
          <w:rFonts w:eastAsia="仿宋_GB2312"/>
          <w:sz w:val="32"/>
          <w:szCs w:val="32"/>
        </w:rPr>
        <w:t>27</w:t>
      </w:r>
      <w:r w:rsidRPr="00E92CB4">
        <w:rPr>
          <w:rFonts w:eastAsia="仿宋_GB2312"/>
          <w:sz w:val="32"/>
          <w:szCs w:val="32"/>
        </w:rPr>
        <w:t>日</w:t>
      </w:r>
      <w:r w:rsidRPr="00E92CB4">
        <w:rPr>
          <w:rFonts w:ascii="仿宋_GB2312" w:eastAsia="仿宋_GB2312" w:hint="eastAsia"/>
          <w:sz w:val="32"/>
          <w:szCs w:val="32"/>
        </w:rPr>
        <w:t>，调查机关分别赴本案申请人浙江鸿盛化工有限公司和国内生产企业南通建民化工有限公司进行了初裁前实地核查。实地核查期间，调查机关实地考查了被核查公司的间苯二酚生产现场，对被核查公司在调查问卷答卷中提供的数据和信息等进行了核实，并收集了相关证据材料。实地核查结束后，被核查公司向调查机关提交了调查问卷补充修正材料和有关证据。</w:t>
      </w:r>
    </w:p>
    <w:p w:rsidR="00E92CB4" w:rsidRPr="00E92CB4" w:rsidRDefault="00E92CB4" w:rsidP="00E92CB4">
      <w:pPr>
        <w:ind w:firstLineChars="192" w:firstLine="617"/>
        <w:outlineLvl w:val="0"/>
        <w:rPr>
          <w:rFonts w:eastAsia="楷体_GB2312"/>
          <w:b/>
          <w:color w:val="000000"/>
          <w:sz w:val="32"/>
          <w:szCs w:val="20"/>
        </w:rPr>
      </w:pPr>
      <w:r w:rsidRPr="00E92CB4">
        <w:rPr>
          <w:rFonts w:eastAsia="楷体_GB2312"/>
          <w:b/>
          <w:color w:val="000000"/>
          <w:sz w:val="32"/>
          <w:szCs w:val="20"/>
        </w:rPr>
        <w:t>（三）初裁决定及公告。</w:t>
      </w:r>
    </w:p>
    <w:p w:rsidR="00E92CB4" w:rsidRPr="00E92CB4" w:rsidRDefault="00E92CB4" w:rsidP="00E92CB4">
      <w:pPr>
        <w:ind w:firstLineChars="192" w:firstLine="614"/>
        <w:rPr>
          <w:rFonts w:eastAsia="仿宋_GB2312"/>
          <w:color w:val="000000"/>
          <w:sz w:val="32"/>
          <w:szCs w:val="20"/>
        </w:rPr>
      </w:pPr>
      <w:r w:rsidRPr="00E92CB4">
        <w:rPr>
          <w:rFonts w:eastAsia="仿宋_GB2312"/>
          <w:color w:val="000000"/>
          <w:sz w:val="32"/>
          <w:szCs w:val="20"/>
        </w:rPr>
        <w:t>2012</w:t>
      </w:r>
      <w:r w:rsidRPr="00E92CB4">
        <w:rPr>
          <w:rFonts w:eastAsia="仿宋_GB2312"/>
          <w:color w:val="000000"/>
          <w:sz w:val="32"/>
          <w:szCs w:val="20"/>
        </w:rPr>
        <w:t>年</w:t>
      </w:r>
      <w:r w:rsidRPr="00E92CB4">
        <w:rPr>
          <w:rFonts w:eastAsia="仿宋_GB2312" w:hint="eastAsia"/>
          <w:color w:val="000000"/>
          <w:sz w:val="32"/>
          <w:szCs w:val="20"/>
        </w:rPr>
        <w:t>11</w:t>
      </w:r>
      <w:r w:rsidRPr="00E92CB4">
        <w:rPr>
          <w:rFonts w:eastAsia="仿宋_GB2312"/>
          <w:color w:val="000000"/>
          <w:sz w:val="32"/>
          <w:szCs w:val="20"/>
        </w:rPr>
        <w:t>月</w:t>
      </w:r>
      <w:r w:rsidRPr="00E92CB4">
        <w:rPr>
          <w:rFonts w:eastAsia="仿宋_GB2312"/>
          <w:color w:val="000000"/>
          <w:sz w:val="32"/>
          <w:szCs w:val="20"/>
        </w:rPr>
        <w:t>2</w:t>
      </w:r>
      <w:r w:rsidRPr="00E92CB4">
        <w:rPr>
          <w:rFonts w:eastAsia="仿宋_GB2312" w:hint="eastAsia"/>
          <w:color w:val="000000"/>
          <w:sz w:val="32"/>
          <w:szCs w:val="20"/>
        </w:rPr>
        <w:t>3</w:t>
      </w:r>
      <w:r w:rsidRPr="00E92CB4">
        <w:rPr>
          <w:rFonts w:eastAsia="仿宋_GB2312"/>
          <w:color w:val="000000"/>
          <w:sz w:val="32"/>
          <w:szCs w:val="20"/>
        </w:rPr>
        <w:t>日，调查机关发布</w:t>
      </w:r>
      <w:r w:rsidRPr="00E92CB4">
        <w:rPr>
          <w:rFonts w:eastAsia="仿宋_GB2312"/>
          <w:color w:val="000000"/>
          <w:sz w:val="32"/>
          <w:szCs w:val="20"/>
        </w:rPr>
        <w:t>2012</w:t>
      </w:r>
      <w:r w:rsidRPr="00E92CB4">
        <w:rPr>
          <w:rFonts w:eastAsia="仿宋_GB2312"/>
          <w:color w:val="000000"/>
          <w:sz w:val="32"/>
          <w:szCs w:val="20"/>
        </w:rPr>
        <w:t>年第</w:t>
      </w:r>
      <w:r w:rsidRPr="00E92CB4">
        <w:rPr>
          <w:rFonts w:eastAsia="仿宋_GB2312" w:hint="eastAsia"/>
          <w:color w:val="000000"/>
          <w:sz w:val="32"/>
          <w:szCs w:val="20"/>
        </w:rPr>
        <w:t>83</w:t>
      </w:r>
      <w:r w:rsidRPr="00E92CB4">
        <w:rPr>
          <w:rFonts w:eastAsia="仿宋_GB2312"/>
          <w:color w:val="000000"/>
          <w:sz w:val="32"/>
          <w:szCs w:val="20"/>
        </w:rPr>
        <w:t>号公告，公布了本案初裁决定，</w:t>
      </w:r>
      <w:r w:rsidRPr="00E92CB4">
        <w:rPr>
          <w:rFonts w:eastAsia="仿宋_GB2312" w:hint="eastAsia"/>
          <w:color w:val="000000"/>
          <w:sz w:val="32"/>
          <w:szCs w:val="20"/>
        </w:rPr>
        <w:t>初裁</w:t>
      </w:r>
      <w:r w:rsidRPr="00E92CB4">
        <w:rPr>
          <w:rFonts w:eastAsia="仿宋_GB2312"/>
          <w:color w:val="000000"/>
          <w:sz w:val="32"/>
          <w:szCs w:val="20"/>
        </w:rPr>
        <w:t>认定原产于</w:t>
      </w:r>
      <w:r w:rsidRPr="00E92CB4">
        <w:rPr>
          <w:rFonts w:eastAsia="仿宋_GB2312" w:hint="eastAsia"/>
          <w:color w:val="000000"/>
          <w:sz w:val="32"/>
          <w:szCs w:val="20"/>
        </w:rPr>
        <w:t>日本和</w:t>
      </w:r>
      <w:r w:rsidRPr="00E92CB4">
        <w:rPr>
          <w:rFonts w:eastAsia="仿宋_GB2312"/>
          <w:color w:val="000000"/>
          <w:sz w:val="32"/>
          <w:szCs w:val="20"/>
        </w:rPr>
        <w:t>美国的进口</w:t>
      </w:r>
      <w:r w:rsidRPr="00E92CB4">
        <w:rPr>
          <w:rFonts w:eastAsia="仿宋_GB2312" w:hint="eastAsia"/>
          <w:color w:val="000000"/>
          <w:sz w:val="32"/>
          <w:szCs w:val="20"/>
        </w:rPr>
        <w:t>间苯二酚</w:t>
      </w:r>
      <w:r w:rsidRPr="00E92CB4">
        <w:rPr>
          <w:rFonts w:eastAsia="仿宋_GB2312"/>
          <w:color w:val="000000"/>
          <w:sz w:val="32"/>
          <w:szCs w:val="20"/>
        </w:rPr>
        <w:t>存在倾销，中国</w:t>
      </w:r>
      <w:r w:rsidRPr="00E92CB4">
        <w:rPr>
          <w:rFonts w:eastAsia="仿宋_GB2312" w:hint="eastAsia"/>
          <w:color w:val="000000"/>
          <w:sz w:val="32"/>
          <w:szCs w:val="20"/>
        </w:rPr>
        <w:t>间苯二酚</w:t>
      </w:r>
      <w:r w:rsidRPr="00E92CB4">
        <w:rPr>
          <w:rFonts w:eastAsia="仿宋_GB2312"/>
          <w:color w:val="000000"/>
          <w:sz w:val="32"/>
          <w:szCs w:val="20"/>
        </w:rPr>
        <w:t>产业受到了实质损害，而且倾销与实质损害之间存在因果关系。</w:t>
      </w:r>
    </w:p>
    <w:p w:rsidR="00E92CB4" w:rsidRPr="00E92CB4" w:rsidRDefault="00E92CB4" w:rsidP="00E92CB4">
      <w:pPr>
        <w:tabs>
          <w:tab w:val="left" w:pos="4965"/>
        </w:tabs>
        <w:adjustRightInd w:val="0"/>
        <w:spacing w:line="360" w:lineRule="auto"/>
        <w:ind w:firstLineChars="200" w:firstLine="643"/>
        <w:contextualSpacing/>
        <w:rPr>
          <w:rFonts w:eastAsia="楷体_GB2312"/>
          <w:b/>
          <w:sz w:val="32"/>
          <w:szCs w:val="20"/>
        </w:rPr>
      </w:pPr>
      <w:r w:rsidRPr="00E92CB4">
        <w:rPr>
          <w:rFonts w:eastAsia="楷体_GB2312" w:hint="eastAsia"/>
          <w:b/>
          <w:sz w:val="32"/>
          <w:szCs w:val="20"/>
        </w:rPr>
        <w:t>（四）初裁后的继续调查。</w:t>
      </w:r>
    </w:p>
    <w:p w:rsidR="00E92CB4" w:rsidRPr="00E92CB4" w:rsidRDefault="00E92CB4" w:rsidP="00E92CB4">
      <w:pPr>
        <w:tabs>
          <w:tab w:val="left" w:pos="4965"/>
        </w:tabs>
        <w:adjustRightInd w:val="0"/>
        <w:spacing w:line="360" w:lineRule="auto"/>
        <w:ind w:firstLineChars="200" w:firstLine="643"/>
        <w:contextualSpacing/>
        <w:rPr>
          <w:rFonts w:eastAsia="楷体_GB2312"/>
          <w:b/>
          <w:sz w:val="32"/>
          <w:szCs w:val="20"/>
        </w:rPr>
      </w:pPr>
      <w:r w:rsidRPr="00E92CB4">
        <w:rPr>
          <w:rFonts w:eastAsia="楷体_GB2312" w:hint="eastAsia"/>
          <w:b/>
          <w:sz w:val="32"/>
          <w:szCs w:val="20"/>
        </w:rPr>
        <w:t>1</w:t>
      </w:r>
      <w:r w:rsidRPr="00E92CB4">
        <w:rPr>
          <w:rFonts w:eastAsia="楷体_GB2312" w:hint="eastAsia"/>
          <w:b/>
          <w:sz w:val="32"/>
          <w:szCs w:val="20"/>
        </w:rPr>
        <w:t>．对倾销及倾销幅度的继续调查。</w:t>
      </w:r>
    </w:p>
    <w:p w:rsidR="00E92CB4" w:rsidRPr="00E92CB4" w:rsidRDefault="00E92CB4" w:rsidP="00E92CB4">
      <w:pPr>
        <w:tabs>
          <w:tab w:val="left" w:pos="0"/>
        </w:tabs>
        <w:spacing w:line="360" w:lineRule="auto"/>
        <w:ind w:firstLineChars="200" w:firstLine="640"/>
        <w:rPr>
          <w:rFonts w:eastAsia="仿宋_GB2312"/>
          <w:sz w:val="32"/>
          <w:szCs w:val="20"/>
        </w:rPr>
      </w:pPr>
      <w:r w:rsidRPr="00E92CB4">
        <w:rPr>
          <w:rFonts w:eastAsia="仿宋_GB2312"/>
          <w:sz w:val="32"/>
          <w:szCs w:val="20"/>
        </w:rPr>
        <w:t>（</w:t>
      </w:r>
      <w:r w:rsidRPr="00E92CB4">
        <w:rPr>
          <w:rFonts w:eastAsia="仿宋_GB2312"/>
          <w:sz w:val="32"/>
          <w:szCs w:val="20"/>
        </w:rPr>
        <w:t>1</w:t>
      </w:r>
      <w:r w:rsidRPr="00E92CB4">
        <w:rPr>
          <w:rFonts w:eastAsia="仿宋_GB2312"/>
          <w:sz w:val="32"/>
          <w:szCs w:val="20"/>
        </w:rPr>
        <w:t>）初裁后信息披露和证据搜集</w:t>
      </w:r>
      <w:r w:rsidRPr="00E92CB4">
        <w:rPr>
          <w:rFonts w:eastAsia="仿宋_GB2312" w:hint="eastAsia"/>
          <w:sz w:val="32"/>
          <w:szCs w:val="20"/>
        </w:rPr>
        <w:t>。</w:t>
      </w:r>
    </w:p>
    <w:p w:rsidR="00E92CB4" w:rsidRPr="00E92CB4" w:rsidRDefault="00E92CB4" w:rsidP="00E92CB4">
      <w:pPr>
        <w:tabs>
          <w:tab w:val="left" w:pos="0"/>
        </w:tabs>
        <w:spacing w:line="360" w:lineRule="auto"/>
        <w:ind w:firstLineChars="200" w:firstLine="640"/>
        <w:rPr>
          <w:rFonts w:eastAsia="仿宋_GB2312"/>
          <w:sz w:val="32"/>
          <w:szCs w:val="20"/>
        </w:rPr>
      </w:pPr>
      <w:r w:rsidRPr="00E92CB4">
        <w:rPr>
          <w:rFonts w:eastAsia="仿宋_GB2312"/>
          <w:sz w:val="32"/>
          <w:szCs w:val="20"/>
        </w:rPr>
        <w:t>根据初裁公告的要求，各利害关系方在初裁决定发布之日起</w:t>
      </w:r>
      <w:r w:rsidRPr="00E92CB4">
        <w:rPr>
          <w:rFonts w:eastAsia="仿宋_GB2312"/>
          <w:sz w:val="32"/>
          <w:szCs w:val="20"/>
        </w:rPr>
        <w:t>20</w:t>
      </w:r>
      <w:r w:rsidRPr="00E92CB4">
        <w:rPr>
          <w:rFonts w:eastAsia="仿宋_GB2312"/>
          <w:sz w:val="32"/>
          <w:szCs w:val="20"/>
        </w:rPr>
        <w:t>天内可以就初步裁定向调查机关提出书面评论意见并附相关证据。同时，本案初裁后，调查机关依据商务部《反倾销调查信息披露暂行规则》的规定，向</w:t>
      </w:r>
      <w:r w:rsidRPr="00E92CB4">
        <w:rPr>
          <w:rFonts w:eastAsia="仿宋_GB2312" w:hint="eastAsia"/>
          <w:color w:val="000000"/>
          <w:sz w:val="32"/>
          <w:szCs w:val="32"/>
        </w:rPr>
        <w:t>日本住友化学株式会社、日本三井化学株式会社和美国茵蒂斯派克化学公司</w:t>
      </w:r>
      <w:r w:rsidRPr="00E92CB4">
        <w:rPr>
          <w:rFonts w:eastAsia="仿宋_GB2312"/>
          <w:sz w:val="32"/>
          <w:szCs w:val="20"/>
        </w:rPr>
        <w:t>披露了初步裁定中计算各公司倾销幅度时所依据的基本事实，</w:t>
      </w:r>
      <w:r w:rsidRPr="00E92CB4">
        <w:rPr>
          <w:rFonts w:eastAsia="仿宋_GB2312"/>
          <w:sz w:val="32"/>
          <w:szCs w:val="20"/>
        </w:rPr>
        <w:lastRenderedPageBreak/>
        <w:t>并给予各公司提出评论意见的机会。</w:t>
      </w:r>
    </w:p>
    <w:p w:rsidR="00E92CB4" w:rsidRPr="00E92CB4" w:rsidRDefault="00E92CB4" w:rsidP="00E92CB4">
      <w:pPr>
        <w:tabs>
          <w:tab w:val="left" w:pos="0"/>
        </w:tabs>
        <w:spacing w:line="360" w:lineRule="auto"/>
        <w:ind w:firstLineChars="200" w:firstLine="640"/>
        <w:rPr>
          <w:rFonts w:eastAsia="仿宋_GB2312"/>
          <w:color w:val="000000"/>
          <w:sz w:val="32"/>
          <w:szCs w:val="32"/>
          <w:shd w:val="pct15" w:color="auto" w:fill="FFFFFF"/>
        </w:rPr>
      </w:pPr>
      <w:r w:rsidRPr="00E92CB4">
        <w:rPr>
          <w:rFonts w:eastAsia="仿宋_GB2312"/>
          <w:sz w:val="32"/>
          <w:szCs w:val="20"/>
        </w:rPr>
        <w:t>初裁后，调查机关收到了</w:t>
      </w:r>
      <w:r w:rsidRPr="00E92CB4">
        <w:rPr>
          <w:rFonts w:eastAsia="仿宋_GB2312" w:hint="eastAsia"/>
          <w:sz w:val="32"/>
          <w:szCs w:val="20"/>
        </w:rPr>
        <w:t>申请人</w:t>
      </w:r>
      <w:r w:rsidRPr="00E92CB4">
        <w:rPr>
          <w:rFonts w:eastAsia="仿宋_GB2312"/>
          <w:sz w:val="32"/>
          <w:szCs w:val="20"/>
        </w:rPr>
        <w:t>对于初步裁定的书面评论意见。</w:t>
      </w:r>
      <w:r w:rsidRPr="00E92CB4">
        <w:rPr>
          <w:rFonts w:eastAsia="仿宋_GB2312" w:hint="eastAsia"/>
          <w:color w:val="000000"/>
          <w:sz w:val="32"/>
          <w:szCs w:val="32"/>
        </w:rPr>
        <w:t>日本住友化学株式会社、日本三井化学株式会社和美国茵蒂斯派克化学公司未对初步裁定和初裁信息披露提交任何评论意见。</w:t>
      </w:r>
    </w:p>
    <w:p w:rsidR="00E92CB4" w:rsidRPr="00E92CB4" w:rsidRDefault="00E92CB4" w:rsidP="00E92CB4">
      <w:pPr>
        <w:tabs>
          <w:tab w:val="left" w:pos="0"/>
        </w:tabs>
        <w:spacing w:line="360" w:lineRule="auto"/>
        <w:ind w:firstLineChars="200" w:firstLine="640"/>
        <w:rPr>
          <w:rFonts w:eastAsia="仿宋_GB2312"/>
          <w:sz w:val="32"/>
          <w:szCs w:val="20"/>
        </w:rPr>
      </w:pPr>
      <w:r w:rsidRPr="00E92CB4">
        <w:rPr>
          <w:rFonts w:eastAsia="仿宋_GB2312"/>
          <w:sz w:val="32"/>
          <w:szCs w:val="20"/>
        </w:rPr>
        <w:t>对于</w:t>
      </w:r>
      <w:r w:rsidRPr="00E92CB4">
        <w:rPr>
          <w:rFonts w:eastAsia="仿宋_GB2312" w:hint="eastAsia"/>
          <w:sz w:val="32"/>
          <w:szCs w:val="20"/>
        </w:rPr>
        <w:t>收到的</w:t>
      </w:r>
      <w:r w:rsidRPr="00E92CB4">
        <w:rPr>
          <w:rFonts w:eastAsia="仿宋_GB2312"/>
          <w:sz w:val="32"/>
          <w:szCs w:val="20"/>
        </w:rPr>
        <w:t>评论意见，调查机关在终裁中</w:t>
      </w:r>
      <w:r w:rsidRPr="00E92CB4">
        <w:rPr>
          <w:rFonts w:eastAsia="仿宋_GB2312" w:hint="eastAsia"/>
          <w:sz w:val="32"/>
          <w:szCs w:val="20"/>
        </w:rPr>
        <w:t>对其主张依法</w:t>
      </w:r>
      <w:r w:rsidRPr="00E92CB4">
        <w:rPr>
          <w:rFonts w:eastAsia="仿宋_GB2312"/>
          <w:sz w:val="32"/>
          <w:szCs w:val="20"/>
        </w:rPr>
        <w:t>予以考虑。</w:t>
      </w:r>
    </w:p>
    <w:p w:rsidR="00E92CB4" w:rsidRPr="00E92CB4" w:rsidRDefault="00E92CB4" w:rsidP="00E92CB4">
      <w:pPr>
        <w:tabs>
          <w:tab w:val="left" w:pos="0"/>
        </w:tabs>
        <w:spacing w:line="360" w:lineRule="auto"/>
        <w:ind w:firstLineChars="200" w:firstLine="640"/>
        <w:rPr>
          <w:rFonts w:eastAsia="仿宋_GB2312"/>
          <w:sz w:val="32"/>
          <w:szCs w:val="20"/>
        </w:rPr>
      </w:pPr>
      <w:r w:rsidRPr="00E92CB4">
        <w:rPr>
          <w:rFonts w:eastAsia="仿宋_GB2312"/>
          <w:sz w:val="32"/>
          <w:szCs w:val="20"/>
        </w:rPr>
        <w:t>（</w:t>
      </w:r>
      <w:r w:rsidRPr="00E92CB4">
        <w:rPr>
          <w:rFonts w:eastAsia="仿宋_GB2312" w:hint="eastAsia"/>
          <w:sz w:val="32"/>
          <w:szCs w:val="20"/>
        </w:rPr>
        <w:t>2</w:t>
      </w:r>
      <w:r w:rsidRPr="00E92CB4">
        <w:rPr>
          <w:rFonts w:eastAsia="仿宋_GB2312"/>
          <w:sz w:val="32"/>
          <w:szCs w:val="20"/>
        </w:rPr>
        <w:t>）最终裁定前信息披露</w:t>
      </w:r>
      <w:r w:rsidRPr="00E92CB4">
        <w:rPr>
          <w:rFonts w:eastAsia="仿宋_GB2312" w:hint="eastAsia"/>
          <w:sz w:val="32"/>
          <w:szCs w:val="20"/>
        </w:rPr>
        <w:t>。</w:t>
      </w:r>
    </w:p>
    <w:p w:rsidR="00242796" w:rsidRDefault="00597041" w:rsidP="00E92CB4">
      <w:pPr>
        <w:tabs>
          <w:tab w:val="left" w:pos="0"/>
        </w:tabs>
        <w:spacing w:line="360" w:lineRule="auto"/>
        <w:ind w:firstLineChars="200" w:firstLine="640"/>
        <w:rPr>
          <w:rFonts w:eastAsia="仿宋_GB2312"/>
          <w:sz w:val="32"/>
        </w:rPr>
      </w:pPr>
      <w:r>
        <w:rPr>
          <w:rFonts w:eastAsia="仿宋_GB2312" w:hint="eastAsia"/>
          <w:sz w:val="32"/>
          <w:szCs w:val="20"/>
        </w:rPr>
        <w:t>2013</w:t>
      </w:r>
      <w:r>
        <w:rPr>
          <w:rFonts w:eastAsia="仿宋_GB2312" w:hint="eastAsia"/>
          <w:sz w:val="32"/>
          <w:szCs w:val="20"/>
        </w:rPr>
        <w:t>年</w:t>
      </w:r>
      <w:r>
        <w:rPr>
          <w:rFonts w:eastAsia="仿宋_GB2312" w:hint="eastAsia"/>
          <w:sz w:val="32"/>
          <w:szCs w:val="20"/>
        </w:rPr>
        <w:t>2</w:t>
      </w:r>
      <w:r>
        <w:rPr>
          <w:rFonts w:eastAsia="仿宋_GB2312" w:hint="eastAsia"/>
          <w:sz w:val="32"/>
          <w:szCs w:val="20"/>
        </w:rPr>
        <w:t>月</w:t>
      </w:r>
      <w:r>
        <w:rPr>
          <w:rFonts w:eastAsia="仿宋_GB2312" w:hint="eastAsia"/>
          <w:sz w:val="32"/>
          <w:szCs w:val="20"/>
        </w:rPr>
        <w:t>22</w:t>
      </w:r>
      <w:r>
        <w:rPr>
          <w:rFonts w:eastAsia="仿宋_GB2312" w:hint="eastAsia"/>
          <w:sz w:val="32"/>
          <w:szCs w:val="20"/>
        </w:rPr>
        <w:t>日，</w:t>
      </w:r>
      <w:r w:rsidR="00E92CB4" w:rsidRPr="00E92CB4">
        <w:rPr>
          <w:rFonts w:eastAsia="仿宋_GB2312"/>
          <w:sz w:val="32"/>
          <w:szCs w:val="20"/>
        </w:rPr>
        <w:t>调查机关依据《反倾销条例》第二十五条第二款和商务部《反倾销调查信息披露暂行规则》的规定，向</w:t>
      </w:r>
      <w:r w:rsidR="00E92CB4" w:rsidRPr="00E92CB4">
        <w:rPr>
          <w:rFonts w:eastAsia="仿宋_GB2312" w:hint="eastAsia"/>
          <w:color w:val="000000"/>
          <w:sz w:val="32"/>
          <w:szCs w:val="32"/>
        </w:rPr>
        <w:t>日本住友化学株式会社、日本三井化学株式会社和美国茵蒂斯派克化学公司</w:t>
      </w:r>
      <w:r w:rsidR="00E92CB4" w:rsidRPr="00E92CB4">
        <w:rPr>
          <w:rFonts w:eastAsia="仿宋_GB2312"/>
          <w:sz w:val="32"/>
        </w:rPr>
        <w:t>分别披露了计算各公司倾销幅度时所依据的基本事实，向</w:t>
      </w:r>
      <w:r w:rsidR="00E92CB4" w:rsidRPr="00E92CB4">
        <w:rPr>
          <w:rFonts w:eastAsia="仿宋_GB2312" w:hint="eastAsia"/>
          <w:sz w:val="32"/>
        </w:rPr>
        <w:t>日本驻华大使馆</w:t>
      </w:r>
      <w:r w:rsidR="00E92CB4" w:rsidRPr="00E92CB4">
        <w:rPr>
          <w:rFonts w:eastAsia="仿宋_GB2312"/>
          <w:sz w:val="32"/>
        </w:rPr>
        <w:t>和美国驻华大使馆披露了本案最终裁决所依据的基本事实，并给予各利害关系方提出评论意见的机会。在规定的时间内</w:t>
      </w:r>
      <w:r w:rsidR="00E92CB4" w:rsidRPr="00E92CB4">
        <w:rPr>
          <w:rFonts w:eastAsia="仿宋_GB2312" w:hint="eastAsia"/>
          <w:sz w:val="32"/>
        </w:rPr>
        <w:t>，</w:t>
      </w:r>
      <w:r w:rsidR="00E92CB4" w:rsidRPr="00E92CB4">
        <w:rPr>
          <w:rFonts w:eastAsia="仿宋_GB2312"/>
          <w:sz w:val="32"/>
        </w:rPr>
        <w:t>调查机关</w:t>
      </w:r>
      <w:r w:rsidR="00242796">
        <w:rPr>
          <w:rFonts w:eastAsia="仿宋_GB2312" w:hint="eastAsia"/>
          <w:sz w:val="32"/>
        </w:rPr>
        <w:t>未</w:t>
      </w:r>
      <w:r w:rsidR="00E92CB4" w:rsidRPr="00E92CB4">
        <w:rPr>
          <w:rFonts w:eastAsia="仿宋_GB2312"/>
          <w:sz w:val="32"/>
        </w:rPr>
        <w:t>收到相关利害关系方对终裁披露的评论意见。</w:t>
      </w:r>
    </w:p>
    <w:p w:rsidR="00E92CB4" w:rsidRPr="00E92CB4" w:rsidRDefault="00E92CB4" w:rsidP="00E92CB4">
      <w:pPr>
        <w:tabs>
          <w:tab w:val="left" w:pos="0"/>
        </w:tabs>
        <w:spacing w:line="360" w:lineRule="auto"/>
        <w:ind w:firstLineChars="200" w:firstLine="640"/>
        <w:rPr>
          <w:rFonts w:eastAsia="仿宋_GB2312"/>
          <w:sz w:val="32"/>
        </w:rPr>
      </w:pPr>
      <w:r w:rsidRPr="00E92CB4">
        <w:rPr>
          <w:rFonts w:eastAsia="仿宋_GB2312" w:hint="eastAsia"/>
          <w:sz w:val="32"/>
        </w:rPr>
        <w:t>（</w:t>
      </w:r>
      <w:r w:rsidRPr="00E92CB4">
        <w:rPr>
          <w:rFonts w:eastAsia="仿宋_GB2312" w:hint="eastAsia"/>
          <w:sz w:val="32"/>
        </w:rPr>
        <w:t>3</w:t>
      </w:r>
      <w:r w:rsidRPr="00E92CB4">
        <w:rPr>
          <w:rFonts w:eastAsia="仿宋_GB2312" w:hint="eastAsia"/>
          <w:sz w:val="32"/>
        </w:rPr>
        <w:t>）信息公开。</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根据商务部《反倾销调查公开信息查阅暂行规则》的规定，本案全部公开材料均已及时送交商务部贸易救济公开信息查阅室，供各利害关系方在公开信息查阅室查找、阅览、摘抄和复印。</w:t>
      </w:r>
    </w:p>
    <w:p w:rsidR="00E92CB4" w:rsidRPr="00E92CB4" w:rsidRDefault="00E92CB4" w:rsidP="00E92CB4">
      <w:pPr>
        <w:tabs>
          <w:tab w:val="left" w:pos="0"/>
        </w:tabs>
        <w:spacing w:line="360" w:lineRule="auto"/>
        <w:ind w:firstLineChars="200" w:firstLine="643"/>
        <w:rPr>
          <w:rFonts w:eastAsia="楷体_GB2312"/>
          <w:b/>
          <w:sz w:val="32"/>
          <w:szCs w:val="20"/>
        </w:rPr>
      </w:pPr>
      <w:r w:rsidRPr="00E92CB4">
        <w:rPr>
          <w:rFonts w:eastAsia="楷体_GB2312" w:hint="eastAsia"/>
          <w:b/>
          <w:sz w:val="32"/>
          <w:szCs w:val="20"/>
        </w:rPr>
        <w:t>2</w:t>
      </w:r>
      <w:r w:rsidRPr="00E92CB4">
        <w:rPr>
          <w:rFonts w:eastAsia="楷体_GB2312" w:hint="eastAsia"/>
          <w:b/>
          <w:sz w:val="32"/>
          <w:szCs w:val="20"/>
        </w:rPr>
        <w:t>．对损害及损害程度的继续调查。</w:t>
      </w:r>
    </w:p>
    <w:p w:rsidR="00E92CB4" w:rsidRPr="00E92CB4" w:rsidRDefault="00E92CB4" w:rsidP="00E92CB4">
      <w:pPr>
        <w:tabs>
          <w:tab w:val="left" w:pos="0"/>
        </w:tabs>
        <w:spacing w:line="360" w:lineRule="auto"/>
        <w:ind w:firstLineChars="200" w:firstLine="640"/>
        <w:rPr>
          <w:rFonts w:eastAsia="仿宋_GB2312"/>
          <w:sz w:val="32"/>
          <w:szCs w:val="20"/>
        </w:rPr>
      </w:pPr>
      <w:r w:rsidRPr="00E92CB4">
        <w:rPr>
          <w:rFonts w:eastAsia="仿宋_GB2312" w:hint="eastAsia"/>
          <w:sz w:val="32"/>
          <w:szCs w:val="20"/>
        </w:rPr>
        <w:lastRenderedPageBreak/>
        <w:t>（</w:t>
      </w:r>
      <w:r w:rsidRPr="00E92CB4">
        <w:rPr>
          <w:rFonts w:eastAsia="仿宋_GB2312" w:hint="eastAsia"/>
          <w:sz w:val="32"/>
          <w:szCs w:val="20"/>
        </w:rPr>
        <w:t>1</w:t>
      </w:r>
      <w:r w:rsidRPr="00E92CB4">
        <w:rPr>
          <w:rFonts w:eastAsia="仿宋_GB2312" w:hint="eastAsia"/>
          <w:sz w:val="32"/>
          <w:szCs w:val="20"/>
        </w:rPr>
        <w:t>）接收利害关系方书面评论意见。</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hint="eastAsia"/>
          <w:sz w:val="32"/>
          <w:szCs w:val="32"/>
        </w:rPr>
        <w:t>在公告规定的评论期内，调查机关共收到</w:t>
      </w:r>
      <w:r w:rsidRPr="00E92CB4">
        <w:rPr>
          <w:rFonts w:eastAsia="仿宋_GB2312" w:hint="eastAsia"/>
          <w:sz w:val="32"/>
          <w:szCs w:val="32"/>
        </w:rPr>
        <w:t>2</w:t>
      </w:r>
      <w:r w:rsidRPr="00E92CB4">
        <w:rPr>
          <w:rFonts w:eastAsia="仿宋_GB2312" w:hint="eastAsia"/>
          <w:sz w:val="32"/>
          <w:szCs w:val="32"/>
        </w:rPr>
        <w:t>份对初步裁定的书面评论意见，分别为本案申请人浙江鸿盛化工有限公司提交的《申请人对间苯二酚反倾销案初步裁定的评述意见》和住友化学株式会社提交的《对〈中华人民共和国商务部对原产于日本和美国的进口间苯二酚反倾销调查的初步裁定〉的评论意见》（以下称住友初裁评论意见）。</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hint="eastAsia"/>
          <w:sz w:val="32"/>
          <w:szCs w:val="32"/>
        </w:rPr>
        <w:t>2013</w:t>
      </w:r>
      <w:r w:rsidRPr="00E92CB4">
        <w:rPr>
          <w:rFonts w:eastAsia="仿宋_GB2312" w:hint="eastAsia"/>
          <w:sz w:val="32"/>
          <w:szCs w:val="32"/>
        </w:rPr>
        <w:t>年</w:t>
      </w:r>
      <w:r w:rsidRPr="00E92CB4">
        <w:rPr>
          <w:rFonts w:eastAsia="仿宋_GB2312" w:hint="eastAsia"/>
          <w:sz w:val="32"/>
          <w:szCs w:val="32"/>
        </w:rPr>
        <w:t>1</w:t>
      </w:r>
      <w:r w:rsidRPr="00E92CB4">
        <w:rPr>
          <w:rFonts w:eastAsia="仿宋_GB2312" w:hint="eastAsia"/>
          <w:sz w:val="32"/>
          <w:szCs w:val="32"/>
        </w:rPr>
        <w:t>月</w:t>
      </w:r>
      <w:r w:rsidRPr="00E92CB4">
        <w:rPr>
          <w:rFonts w:eastAsia="仿宋_GB2312" w:hint="eastAsia"/>
          <w:sz w:val="32"/>
          <w:szCs w:val="32"/>
        </w:rPr>
        <w:t>6</w:t>
      </w:r>
      <w:r w:rsidRPr="00E92CB4">
        <w:rPr>
          <w:rFonts w:eastAsia="仿宋_GB2312" w:hint="eastAsia"/>
          <w:sz w:val="32"/>
          <w:szCs w:val="32"/>
        </w:rPr>
        <w:t>日，申请人向调查机关提交了《间苯二酚反倾销案申请人对住友化学〈初裁评论意见〉的评论意见》（以下称申请人初裁后评论意见）。</w:t>
      </w:r>
    </w:p>
    <w:p w:rsidR="00E92CB4" w:rsidRPr="00E92CB4" w:rsidRDefault="00E92CB4" w:rsidP="00E92CB4">
      <w:pPr>
        <w:adjustRightInd w:val="0"/>
        <w:ind w:firstLineChars="200" w:firstLine="640"/>
        <w:contextualSpacing/>
        <w:rPr>
          <w:rFonts w:eastAsia="仿宋_GB2312"/>
          <w:sz w:val="32"/>
          <w:szCs w:val="32"/>
        </w:rPr>
      </w:pPr>
      <w:r w:rsidRPr="00E92CB4">
        <w:rPr>
          <w:rFonts w:ascii="仿宋_GB2312" w:eastAsia="仿宋_GB2312" w:hint="eastAsia"/>
          <w:sz w:val="32"/>
          <w:szCs w:val="30"/>
        </w:rPr>
        <w:t>调查机关充分考虑了利害关系方在上述评论意见中提出的主张，并在最终裁定中予以了回</w:t>
      </w:r>
      <w:r w:rsidRPr="00E92CB4">
        <w:rPr>
          <w:rFonts w:ascii="仿宋_GB2312" w:eastAsia="仿宋_GB2312" w:hint="eastAsia"/>
          <w:sz w:val="32"/>
          <w:szCs w:val="32"/>
        </w:rPr>
        <w:t>应。</w:t>
      </w:r>
    </w:p>
    <w:p w:rsidR="00E92CB4" w:rsidRPr="00E92CB4" w:rsidRDefault="00E92CB4" w:rsidP="00E92CB4">
      <w:pPr>
        <w:ind w:firstLineChars="200" w:firstLine="640"/>
        <w:rPr>
          <w:rFonts w:eastAsia="仿宋_GB2312"/>
          <w:sz w:val="32"/>
          <w:szCs w:val="32"/>
        </w:rPr>
      </w:pPr>
      <w:r w:rsidRPr="00E92CB4">
        <w:rPr>
          <w:rFonts w:eastAsia="仿宋_GB2312" w:hint="eastAsia"/>
          <w:sz w:val="32"/>
          <w:szCs w:val="32"/>
        </w:rPr>
        <w:t>（</w:t>
      </w:r>
      <w:r w:rsidRPr="00E92CB4">
        <w:rPr>
          <w:rFonts w:eastAsia="仿宋_GB2312"/>
          <w:sz w:val="32"/>
          <w:szCs w:val="32"/>
        </w:rPr>
        <w:t>2</w:t>
      </w:r>
      <w:r w:rsidRPr="00E92CB4">
        <w:rPr>
          <w:rFonts w:eastAsia="仿宋_GB2312" w:hint="eastAsia"/>
          <w:sz w:val="32"/>
          <w:szCs w:val="32"/>
        </w:rPr>
        <w:t>）</w:t>
      </w:r>
      <w:r w:rsidRPr="00E92CB4">
        <w:rPr>
          <w:rFonts w:eastAsia="仿宋_GB2312"/>
          <w:sz w:val="32"/>
          <w:szCs w:val="32"/>
        </w:rPr>
        <w:t>召开上下游企业意见陈述会。</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12</w:t>
      </w:r>
      <w:r w:rsidRPr="00E92CB4">
        <w:rPr>
          <w:rFonts w:eastAsia="仿宋_GB2312"/>
          <w:sz w:val="32"/>
          <w:szCs w:val="32"/>
        </w:rPr>
        <w:t>月</w:t>
      </w:r>
      <w:r w:rsidRPr="00E92CB4">
        <w:rPr>
          <w:rFonts w:eastAsia="仿宋_GB2312"/>
          <w:sz w:val="32"/>
          <w:szCs w:val="32"/>
        </w:rPr>
        <w:t>3</w:t>
      </w:r>
      <w:r w:rsidRPr="00E92CB4">
        <w:rPr>
          <w:rFonts w:eastAsia="仿宋_GB2312"/>
          <w:sz w:val="32"/>
          <w:szCs w:val="32"/>
        </w:rPr>
        <w:t>日，调查机关发出《关于召开间苯二酚反倾销案上下游企业意见陈述会的通知》（商调查一处函</w:t>
      </w:r>
      <w:r w:rsidRPr="00E92CB4">
        <w:rPr>
          <w:rFonts w:eastAsia="仿宋_GB2312"/>
          <w:sz w:val="32"/>
          <w:szCs w:val="32"/>
        </w:rPr>
        <w:t>[2012]503</w:t>
      </w:r>
      <w:r w:rsidRPr="00E92CB4">
        <w:rPr>
          <w:rFonts w:eastAsia="仿宋_GB2312"/>
          <w:sz w:val="32"/>
          <w:szCs w:val="32"/>
        </w:rPr>
        <w:t>号）。</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12</w:t>
      </w:r>
      <w:r w:rsidRPr="00E92CB4">
        <w:rPr>
          <w:rFonts w:eastAsia="仿宋_GB2312"/>
          <w:sz w:val="32"/>
          <w:szCs w:val="32"/>
        </w:rPr>
        <w:t>月</w:t>
      </w:r>
      <w:r w:rsidRPr="00E92CB4">
        <w:rPr>
          <w:rFonts w:eastAsia="仿宋_GB2312"/>
          <w:sz w:val="32"/>
          <w:szCs w:val="32"/>
        </w:rPr>
        <w:t>10</w:t>
      </w:r>
      <w:r w:rsidRPr="00E92CB4">
        <w:rPr>
          <w:rFonts w:eastAsia="仿宋_GB2312"/>
          <w:sz w:val="32"/>
          <w:szCs w:val="32"/>
        </w:rPr>
        <w:t>日，调查机关召开</w:t>
      </w:r>
      <w:r w:rsidRPr="00E92CB4">
        <w:rPr>
          <w:rFonts w:eastAsia="仿宋_GB2312" w:hint="eastAsia"/>
          <w:sz w:val="32"/>
          <w:szCs w:val="32"/>
        </w:rPr>
        <w:t>了</w:t>
      </w:r>
      <w:r w:rsidRPr="00E92CB4">
        <w:rPr>
          <w:rFonts w:eastAsia="仿宋_GB2312"/>
          <w:sz w:val="32"/>
          <w:szCs w:val="32"/>
        </w:rPr>
        <w:t>间苯二酚反倾销案上下游企业意见陈述会，听取了参会企业对本次反倾销调查的意见。</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hint="eastAsia"/>
          <w:sz w:val="32"/>
          <w:szCs w:val="32"/>
        </w:rPr>
        <w:t>（</w:t>
      </w:r>
      <w:r w:rsidRPr="00E92CB4">
        <w:rPr>
          <w:rFonts w:eastAsia="仿宋_GB2312"/>
          <w:sz w:val="32"/>
          <w:szCs w:val="32"/>
        </w:rPr>
        <w:t>3</w:t>
      </w:r>
      <w:r w:rsidRPr="00E92CB4">
        <w:rPr>
          <w:rFonts w:eastAsia="仿宋_GB2312" w:hint="eastAsia"/>
          <w:sz w:val="32"/>
          <w:szCs w:val="32"/>
        </w:rPr>
        <w:t>）</w:t>
      </w:r>
      <w:r w:rsidRPr="00E92CB4">
        <w:rPr>
          <w:rFonts w:eastAsia="仿宋_GB2312"/>
          <w:sz w:val="32"/>
          <w:szCs w:val="32"/>
        </w:rPr>
        <w:t>终裁前实地核查。</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根据《反倾销条例》第二十条和《反倾销产业损害调查规定》第二十七条的规定，</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12</w:t>
      </w:r>
      <w:r w:rsidRPr="00E92CB4">
        <w:rPr>
          <w:rFonts w:eastAsia="仿宋_GB2312"/>
          <w:sz w:val="32"/>
          <w:szCs w:val="32"/>
        </w:rPr>
        <w:t>月</w:t>
      </w:r>
      <w:r w:rsidRPr="00E92CB4">
        <w:rPr>
          <w:rFonts w:eastAsia="仿宋_GB2312"/>
          <w:sz w:val="32"/>
          <w:szCs w:val="32"/>
        </w:rPr>
        <w:t>3</w:t>
      </w:r>
      <w:r w:rsidRPr="00E92CB4">
        <w:rPr>
          <w:rFonts w:eastAsia="仿宋_GB2312"/>
          <w:sz w:val="32"/>
          <w:szCs w:val="32"/>
        </w:rPr>
        <w:t>日，调查机关发</w:t>
      </w:r>
      <w:r w:rsidRPr="00E92CB4">
        <w:rPr>
          <w:rFonts w:eastAsia="仿宋_GB2312"/>
          <w:sz w:val="32"/>
          <w:szCs w:val="32"/>
        </w:rPr>
        <w:lastRenderedPageBreak/>
        <w:t>出《关于间苯二酚反倾销案产业损害调查终裁前实地核查的通知》（商调查一处函</w:t>
      </w:r>
      <w:r w:rsidRPr="00E92CB4">
        <w:rPr>
          <w:rFonts w:eastAsia="仿宋_GB2312"/>
          <w:sz w:val="32"/>
          <w:szCs w:val="32"/>
        </w:rPr>
        <w:t>[2012]507</w:t>
      </w:r>
      <w:r w:rsidRPr="00E92CB4">
        <w:rPr>
          <w:rFonts w:eastAsia="仿宋_GB2312"/>
          <w:sz w:val="32"/>
          <w:szCs w:val="32"/>
        </w:rPr>
        <w:t>号）。</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12</w:t>
      </w:r>
      <w:r w:rsidRPr="00E92CB4">
        <w:rPr>
          <w:rFonts w:eastAsia="仿宋_GB2312"/>
          <w:sz w:val="32"/>
          <w:szCs w:val="32"/>
        </w:rPr>
        <w:t>月，调查机关对本案申请人浙江鸿盛化工有限公司进行了终裁前实地核查。实地核查后，申请人向调查机关提交了补充材料。</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hint="eastAsia"/>
          <w:sz w:val="32"/>
          <w:szCs w:val="32"/>
        </w:rPr>
        <w:t>（</w:t>
      </w:r>
      <w:r w:rsidRPr="00E92CB4">
        <w:rPr>
          <w:rFonts w:eastAsia="仿宋_GB2312"/>
          <w:sz w:val="32"/>
          <w:szCs w:val="32"/>
        </w:rPr>
        <w:t>4</w:t>
      </w:r>
      <w:r w:rsidRPr="00E92CB4">
        <w:rPr>
          <w:rFonts w:eastAsia="仿宋_GB2312" w:hint="eastAsia"/>
          <w:sz w:val="32"/>
          <w:szCs w:val="32"/>
        </w:rPr>
        <w:t>）</w:t>
      </w:r>
      <w:r w:rsidRPr="00E92CB4">
        <w:rPr>
          <w:rFonts w:eastAsia="仿宋_GB2312"/>
          <w:sz w:val="32"/>
          <w:szCs w:val="32"/>
        </w:rPr>
        <w:t>住友化学株式会社</w:t>
      </w:r>
      <w:r w:rsidRPr="00E92CB4">
        <w:rPr>
          <w:rFonts w:eastAsia="仿宋_GB2312" w:hint="eastAsia"/>
          <w:sz w:val="32"/>
          <w:szCs w:val="32"/>
        </w:rPr>
        <w:t>关于</w:t>
      </w:r>
      <w:r w:rsidRPr="00E92CB4">
        <w:rPr>
          <w:rFonts w:eastAsia="仿宋_GB2312"/>
          <w:sz w:val="32"/>
          <w:szCs w:val="32"/>
        </w:rPr>
        <w:t>召开产业损害调查听证会</w:t>
      </w:r>
      <w:r w:rsidRPr="00E92CB4">
        <w:rPr>
          <w:rFonts w:eastAsia="仿宋_GB2312"/>
          <w:sz w:val="32"/>
          <w:szCs w:val="32"/>
        </w:rPr>
        <w:t>/</w:t>
      </w:r>
      <w:r w:rsidRPr="00E92CB4">
        <w:rPr>
          <w:rFonts w:eastAsia="仿宋_GB2312"/>
          <w:sz w:val="32"/>
          <w:szCs w:val="32"/>
        </w:rPr>
        <w:t>下游用户意见陈述会的申请。</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2013</w:t>
      </w:r>
      <w:r w:rsidRPr="00E92CB4">
        <w:rPr>
          <w:rFonts w:eastAsia="仿宋_GB2312"/>
          <w:sz w:val="32"/>
          <w:szCs w:val="32"/>
        </w:rPr>
        <w:t>年</w:t>
      </w:r>
      <w:r w:rsidRPr="00E92CB4">
        <w:rPr>
          <w:rFonts w:eastAsia="仿宋_GB2312"/>
          <w:sz w:val="32"/>
          <w:szCs w:val="32"/>
        </w:rPr>
        <w:t>1</w:t>
      </w:r>
      <w:r w:rsidRPr="00E92CB4">
        <w:rPr>
          <w:rFonts w:eastAsia="仿宋_GB2312"/>
          <w:sz w:val="32"/>
          <w:szCs w:val="32"/>
        </w:rPr>
        <w:t>月</w:t>
      </w:r>
      <w:r w:rsidRPr="00E92CB4">
        <w:rPr>
          <w:rFonts w:eastAsia="仿宋_GB2312"/>
          <w:sz w:val="32"/>
          <w:szCs w:val="32"/>
        </w:rPr>
        <w:t>16</w:t>
      </w:r>
      <w:r w:rsidRPr="00E92CB4">
        <w:rPr>
          <w:rFonts w:eastAsia="仿宋_GB2312"/>
          <w:sz w:val="32"/>
          <w:szCs w:val="32"/>
        </w:rPr>
        <w:t>日，住友化学株式会社向调查机关提交了《关于再度申请召开间苯二酚反倾销案产业损害听证会</w:t>
      </w:r>
      <w:r w:rsidRPr="00E92CB4">
        <w:rPr>
          <w:rFonts w:eastAsia="仿宋_GB2312"/>
          <w:sz w:val="32"/>
          <w:szCs w:val="32"/>
        </w:rPr>
        <w:t>/</w:t>
      </w:r>
      <w:r w:rsidRPr="00E92CB4">
        <w:rPr>
          <w:rFonts w:eastAsia="仿宋_GB2312"/>
          <w:sz w:val="32"/>
          <w:szCs w:val="32"/>
        </w:rPr>
        <w:t>下游用户意见陈述会的申请书》，请求调查机关召开产业损害调查听证会和下游用户意见陈述会。</w:t>
      </w:r>
    </w:p>
    <w:p w:rsidR="00E92CB4" w:rsidRPr="00E92CB4" w:rsidRDefault="00E92CB4" w:rsidP="00E92CB4">
      <w:pPr>
        <w:adjustRightInd w:val="0"/>
        <w:ind w:firstLineChars="200" w:firstLine="640"/>
        <w:rPr>
          <w:rFonts w:eastAsia="仿宋_GB2312"/>
          <w:sz w:val="32"/>
          <w:szCs w:val="32"/>
        </w:rPr>
      </w:pPr>
      <w:r w:rsidRPr="00E92CB4">
        <w:rPr>
          <w:rFonts w:eastAsia="仿宋_GB2312"/>
          <w:sz w:val="32"/>
          <w:szCs w:val="32"/>
        </w:rPr>
        <w:t>2013</w:t>
      </w:r>
      <w:r w:rsidRPr="00E92CB4">
        <w:rPr>
          <w:rFonts w:eastAsia="仿宋_GB2312"/>
          <w:sz w:val="32"/>
          <w:szCs w:val="32"/>
        </w:rPr>
        <w:t>年</w:t>
      </w:r>
      <w:r w:rsidRPr="00E92CB4">
        <w:rPr>
          <w:rFonts w:eastAsia="仿宋_GB2312"/>
          <w:sz w:val="32"/>
          <w:szCs w:val="32"/>
        </w:rPr>
        <w:t>1</w:t>
      </w:r>
      <w:r w:rsidRPr="00E92CB4">
        <w:rPr>
          <w:rFonts w:eastAsia="仿宋_GB2312"/>
          <w:sz w:val="32"/>
          <w:szCs w:val="32"/>
        </w:rPr>
        <w:t>月</w:t>
      </w:r>
      <w:r w:rsidRPr="00E92CB4">
        <w:rPr>
          <w:rFonts w:eastAsia="仿宋_GB2312"/>
          <w:sz w:val="32"/>
          <w:szCs w:val="32"/>
        </w:rPr>
        <w:t>21</w:t>
      </w:r>
      <w:r w:rsidRPr="00E92CB4">
        <w:rPr>
          <w:rFonts w:eastAsia="仿宋_GB2312"/>
          <w:sz w:val="32"/>
          <w:szCs w:val="32"/>
        </w:rPr>
        <w:t>日，申请人提交了《间苯二酚反倾销案申请人对住友化学再度请求召开产业损害听证会</w:t>
      </w:r>
      <w:r w:rsidRPr="00E92CB4">
        <w:rPr>
          <w:rFonts w:eastAsia="仿宋_GB2312"/>
          <w:sz w:val="32"/>
          <w:szCs w:val="32"/>
        </w:rPr>
        <w:t>/</w:t>
      </w:r>
      <w:r w:rsidRPr="00E92CB4">
        <w:rPr>
          <w:rFonts w:eastAsia="仿宋_GB2312"/>
          <w:sz w:val="32"/>
          <w:szCs w:val="32"/>
        </w:rPr>
        <w:t>下游用户意见陈述会申请的评论意见》，表示本案没有举行产业损害调查听证会或下游用户意见陈述会的必要，申请人将行使不出席此类会议的权利，并保留对利害关系方提交的材料进行评论的权利。</w:t>
      </w:r>
    </w:p>
    <w:p w:rsidR="00E92CB4" w:rsidRPr="00E92CB4" w:rsidRDefault="00E92CB4" w:rsidP="00E92CB4">
      <w:pPr>
        <w:adjustRightInd w:val="0"/>
        <w:ind w:firstLineChars="200" w:firstLine="640"/>
        <w:rPr>
          <w:rFonts w:eastAsia="仿宋_GB2312"/>
          <w:sz w:val="32"/>
          <w:szCs w:val="32"/>
        </w:rPr>
      </w:pPr>
      <w:r w:rsidRPr="00E92CB4">
        <w:rPr>
          <w:rFonts w:eastAsia="仿宋_GB2312"/>
          <w:sz w:val="32"/>
          <w:szCs w:val="32"/>
        </w:rPr>
        <w:t>根据《反倾销条例》第二十条、《反倾销产业损害调查规定》第二十四条、第三十条和《产业损害调查听证规则》第五条的规定，调查机关于</w:t>
      </w:r>
      <w:r w:rsidRPr="00E92CB4">
        <w:rPr>
          <w:rFonts w:eastAsia="仿宋_GB2312"/>
          <w:sz w:val="32"/>
          <w:szCs w:val="32"/>
        </w:rPr>
        <w:t>2013</w:t>
      </w:r>
      <w:r w:rsidRPr="00E92CB4">
        <w:rPr>
          <w:rFonts w:eastAsia="仿宋_GB2312"/>
          <w:sz w:val="32"/>
          <w:szCs w:val="32"/>
        </w:rPr>
        <w:t>年</w:t>
      </w:r>
      <w:r w:rsidRPr="00E92CB4">
        <w:rPr>
          <w:rFonts w:eastAsia="仿宋_GB2312"/>
          <w:sz w:val="32"/>
          <w:szCs w:val="32"/>
        </w:rPr>
        <w:t>1</w:t>
      </w:r>
      <w:r w:rsidRPr="00E92CB4">
        <w:rPr>
          <w:rFonts w:eastAsia="仿宋_GB2312"/>
          <w:sz w:val="32"/>
          <w:szCs w:val="32"/>
        </w:rPr>
        <w:t>月</w:t>
      </w:r>
      <w:r w:rsidRPr="00E92CB4">
        <w:rPr>
          <w:rFonts w:eastAsia="仿宋_GB2312"/>
          <w:sz w:val="32"/>
          <w:szCs w:val="32"/>
        </w:rPr>
        <w:t>18</w:t>
      </w:r>
      <w:r w:rsidRPr="00E92CB4">
        <w:rPr>
          <w:rFonts w:eastAsia="仿宋_GB2312"/>
          <w:sz w:val="32"/>
          <w:szCs w:val="32"/>
        </w:rPr>
        <w:t>日发出《关于召开间苯二酚反倾销案产业损害调查听证会的通知》（商调查一处函</w:t>
      </w:r>
      <w:r w:rsidRPr="00E92CB4">
        <w:rPr>
          <w:rFonts w:eastAsia="仿宋_GB2312"/>
          <w:sz w:val="32"/>
          <w:szCs w:val="32"/>
        </w:rPr>
        <w:t>[2013]35</w:t>
      </w:r>
      <w:r w:rsidRPr="00E92CB4">
        <w:rPr>
          <w:rFonts w:eastAsia="仿宋_GB2312"/>
          <w:sz w:val="32"/>
          <w:szCs w:val="32"/>
        </w:rPr>
        <w:t>号）。</w:t>
      </w:r>
    </w:p>
    <w:p w:rsidR="00E92CB4" w:rsidRPr="00E92CB4" w:rsidRDefault="00E92CB4" w:rsidP="00E92CB4">
      <w:pPr>
        <w:adjustRightInd w:val="0"/>
        <w:ind w:firstLineChars="200" w:firstLine="640"/>
        <w:rPr>
          <w:rFonts w:eastAsia="仿宋_GB2312"/>
          <w:sz w:val="32"/>
          <w:szCs w:val="32"/>
        </w:rPr>
      </w:pPr>
      <w:r w:rsidRPr="00E92CB4">
        <w:rPr>
          <w:rFonts w:eastAsia="仿宋_GB2312"/>
          <w:sz w:val="32"/>
          <w:szCs w:val="32"/>
        </w:rPr>
        <w:lastRenderedPageBreak/>
        <w:t>调查机关认为，调查机关已于</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12</w:t>
      </w:r>
      <w:r w:rsidRPr="00E92CB4">
        <w:rPr>
          <w:rFonts w:eastAsia="仿宋_GB2312"/>
          <w:sz w:val="32"/>
          <w:szCs w:val="32"/>
        </w:rPr>
        <w:t>月</w:t>
      </w:r>
      <w:r w:rsidRPr="00E92CB4">
        <w:rPr>
          <w:rFonts w:eastAsia="仿宋_GB2312"/>
          <w:sz w:val="32"/>
          <w:szCs w:val="32"/>
        </w:rPr>
        <w:t>10</w:t>
      </w:r>
      <w:r w:rsidRPr="00E92CB4">
        <w:rPr>
          <w:rFonts w:eastAsia="仿宋_GB2312"/>
          <w:sz w:val="32"/>
          <w:szCs w:val="32"/>
        </w:rPr>
        <w:t>日召开了上下游企业意见陈述会，间苯二酚下游企业和贸易商等利害关系方明确表达了对本案的意见，调查机关在裁决时予以了充分考虑。调查机关决定不再召开下游企业意见陈述会。</w:t>
      </w:r>
    </w:p>
    <w:p w:rsidR="00E92CB4" w:rsidRPr="00E92CB4" w:rsidRDefault="00E92CB4" w:rsidP="00E92CB4">
      <w:pPr>
        <w:adjustRightInd w:val="0"/>
        <w:ind w:firstLineChars="200" w:firstLine="640"/>
        <w:rPr>
          <w:rFonts w:eastAsia="仿宋_GB2312"/>
          <w:sz w:val="32"/>
          <w:szCs w:val="32"/>
        </w:rPr>
      </w:pPr>
      <w:r w:rsidRPr="00E92CB4">
        <w:rPr>
          <w:rFonts w:eastAsia="仿宋_GB2312" w:hint="eastAsia"/>
          <w:sz w:val="32"/>
          <w:szCs w:val="32"/>
        </w:rPr>
        <w:t>（</w:t>
      </w:r>
      <w:r w:rsidRPr="00E92CB4">
        <w:rPr>
          <w:rFonts w:eastAsia="仿宋_GB2312" w:hint="eastAsia"/>
          <w:sz w:val="32"/>
          <w:szCs w:val="32"/>
        </w:rPr>
        <w:t>5</w:t>
      </w:r>
      <w:r w:rsidRPr="00E92CB4">
        <w:rPr>
          <w:rFonts w:eastAsia="仿宋_GB2312" w:hint="eastAsia"/>
          <w:sz w:val="32"/>
          <w:szCs w:val="32"/>
        </w:rPr>
        <w:t>）召开产业损害调查听证会。</w:t>
      </w:r>
    </w:p>
    <w:p w:rsidR="00E92CB4" w:rsidRPr="00E92CB4" w:rsidRDefault="00E92CB4" w:rsidP="00E92CB4">
      <w:pPr>
        <w:adjustRightInd w:val="0"/>
        <w:ind w:firstLineChars="200" w:firstLine="640"/>
        <w:rPr>
          <w:rFonts w:eastAsia="仿宋_GB2312"/>
          <w:sz w:val="32"/>
          <w:szCs w:val="32"/>
        </w:rPr>
      </w:pPr>
      <w:r w:rsidRPr="00E92CB4">
        <w:rPr>
          <w:rFonts w:eastAsia="仿宋_GB2312" w:hint="eastAsia"/>
          <w:sz w:val="32"/>
          <w:szCs w:val="32"/>
        </w:rPr>
        <w:t>2013</w:t>
      </w:r>
      <w:r w:rsidRPr="00E92CB4">
        <w:rPr>
          <w:rFonts w:eastAsia="仿宋_GB2312" w:hint="eastAsia"/>
          <w:sz w:val="32"/>
          <w:szCs w:val="32"/>
        </w:rPr>
        <w:t>年</w:t>
      </w:r>
      <w:r w:rsidRPr="00E92CB4">
        <w:rPr>
          <w:rFonts w:eastAsia="仿宋_GB2312" w:hint="eastAsia"/>
          <w:sz w:val="32"/>
          <w:szCs w:val="32"/>
        </w:rPr>
        <w:t>1</w:t>
      </w:r>
      <w:r w:rsidRPr="00E92CB4">
        <w:rPr>
          <w:rFonts w:eastAsia="仿宋_GB2312" w:hint="eastAsia"/>
          <w:sz w:val="32"/>
          <w:szCs w:val="32"/>
        </w:rPr>
        <w:t>月</w:t>
      </w:r>
      <w:r w:rsidRPr="00E92CB4">
        <w:rPr>
          <w:rFonts w:eastAsia="仿宋_GB2312" w:hint="eastAsia"/>
          <w:sz w:val="32"/>
          <w:szCs w:val="32"/>
        </w:rPr>
        <w:t>18</w:t>
      </w:r>
      <w:r w:rsidRPr="00E92CB4">
        <w:rPr>
          <w:rFonts w:eastAsia="仿宋_GB2312" w:hint="eastAsia"/>
          <w:sz w:val="32"/>
          <w:szCs w:val="32"/>
        </w:rPr>
        <w:t>日和</w:t>
      </w:r>
      <w:r w:rsidRPr="00E92CB4">
        <w:rPr>
          <w:rFonts w:eastAsia="仿宋_GB2312" w:hint="eastAsia"/>
          <w:sz w:val="32"/>
          <w:szCs w:val="32"/>
        </w:rPr>
        <w:t>2</w:t>
      </w:r>
      <w:r w:rsidRPr="00E92CB4">
        <w:rPr>
          <w:rFonts w:eastAsia="仿宋_GB2312" w:hint="eastAsia"/>
          <w:sz w:val="32"/>
          <w:szCs w:val="32"/>
        </w:rPr>
        <w:t>月</w:t>
      </w:r>
      <w:r w:rsidRPr="00E92CB4">
        <w:rPr>
          <w:rFonts w:eastAsia="仿宋_GB2312" w:hint="eastAsia"/>
          <w:sz w:val="32"/>
          <w:szCs w:val="32"/>
        </w:rPr>
        <w:t>4</w:t>
      </w:r>
      <w:r w:rsidRPr="00E92CB4">
        <w:rPr>
          <w:rFonts w:eastAsia="仿宋_GB2312" w:hint="eastAsia"/>
          <w:sz w:val="32"/>
          <w:szCs w:val="32"/>
        </w:rPr>
        <w:t>日，调查机关分别发出了《关于召开间苯二酚反倾销案产业损害调查听证会的通知》（商调一处查函</w:t>
      </w:r>
      <w:r w:rsidRPr="00E92CB4">
        <w:rPr>
          <w:rFonts w:eastAsia="仿宋_GB2312" w:hint="eastAsia"/>
          <w:sz w:val="32"/>
          <w:szCs w:val="32"/>
        </w:rPr>
        <w:t>[2013]35</w:t>
      </w:r>
      <w:r w:rsidRPr="00E92CB4">
        <w:rPr>
          <w:rFonts w:eastAsia="仿宋_GB2312" w:hint="eastAsia"/>
          <w:sz w:val="32"/>
          <w:szCs w:val="32"/>
        </w:rPr>
        <w:t>号）和《关于间苯二酚反倾销案产业损害调查听证会的补充通知》（商调查一处函</w:t>
      </w:r>
      <w:r w:rsidRPr="00E92CB4">
        <w:rPr>
          <w:rFonts w:eastAsia="仿宋_GB2312" w:hint="eastAsia"/>
          <w:sz w:val="32"/>
          <w:szCs w:val="32"/>
        </w:rPr>
        <w:t>[2013]58</w:t>
      </w:r>
      <w:r w:rsidRPr="00E92CB4">
        <w:rPr>
          <w:rFonts w:eastAsia="仿宋_GB2312" w:hint="eastAsia"/>
          <w:sz w:val="32"/>
          <w:szCs w:val="32"/>
        </w:rPr>
        <w:t>号）。</w:t>
      </w:r>
      <w:r w:rsidRPr="00E92CB4">
        <w:rPr>
          <w:rFonts w:eastAsia="仿宋_GB2312" w:hint="eastAsia"/>
          <w:sz w:val="32"/>
          <w:szCs w:val="32"/>
        </w:rPr>
        <w:t>2013</w:t>
      </w:r>
      <w:r w:rsidRPr="00E92CB4">
        <w:rPr>
          <w:rFonts w:eastAsia="仿宋_GB2312" w:hint="eastAsia"/>
          <w:sz w:val="32"/>
          <w:szCs w:val="32"/>
        </w:rPr>
        <w:t>年</w:t>
      </w:r>
      <w:r w:rsidRPr="00E92CB4">
        <w:rPr>
          <w:rFonts w:eastAsia="仿宋_GB2312" w:hint="eastAsia"/>
          <w:sz w:val="32"/>
          <w:szCs w:val="32"/>
        </w:rPr>
        <w:t>1</w:t>
      </w:r>
      <w:r w:rsidRPr="00E92CB4">
        <w:rPr>
          <w:rFonts w:eastAsia="仿宋_GB2312" w:hint="eastAsia"/>
          <w:sz w:val="32"/>
          <w:szCs w:val="32"/>
        </w:rPr>
        <w:t>月</w:t>
      </w:r>
      <w:r w:rsidRPr="00E92CB4">
        <w:rPr>
          <w:rFonts w:eastAsia="仿宋_GB2312" w:hint="eastAsia"/>
          <w:sz w:val="32"/>
          <w:szCs w:val="32"/>
        </w:rPr>
        <w:t>25</w:t>
      </w:r>
      <w:r w:rsidRPr="00E92CB4">
        <w:rPr>
          <w:rFonts w:eastAsia="仿宋_GB2312" w:hint="eastAsia"/>
          <w:sz w:val="32"/>
          <w:szCs w:val="32"/>
        </w:rPr>
        <w:t>日，住友化学株式会社提交《申请延期召开间苯二酚反倾销案产业损害调查听证会的函》。</w:t>
      </w:r>
      <w:r w:rsidRPr="00E92CB4">
        <w:rPr>
          <w:rFonts w:eastAsia="仿宋_GB2312" w:hint="eastAsia"/>
          <w:sz w:val="32"/>
          <w:szCs w:val="32"/>
        </w:rPr>
        <w:t>2013</w:t>
      </w:r>
      <w:r w:rsidRPr="00E92CB4">
        <w:rPr>
          <w:rFonts w:eastAsia="仿宋_GB2312" w:hint="eastAsia"/>
          <w:sz w:val="32"/>
          <w:szCs w:val="32"/>
        </w:rPr>
        <w:t>年</w:t>
      </w:r>
      <w:r w:rsidRPr="00E92CB4">
        <w:rPr>
          <w:rFonts w:eastAsia="仿宋_GB2312" w:hint="eastAsia"/>
          <w:sz w:val="32"/>
          <w:szCs w:val="32"/>
        </w:rPr>
        <w:t>1</w:t>
      </w:r>
      <w:r w:rsidRPr="00E92CB4">
        <w:rPr>
          <w:rFonts w:eastAsia="仿宋_GB2312" w:hint="eastAsia"/>
          <w:sz w:val="32"/>
          <w:szCs w:val="32"/>
        </w:rPr>
        <w:t>月</w:t>
      </w:r>
      <w:r w:rsidRPr="00E92CB4">
        <w:rPr>
          <w:rFonts w:eastAsia="仿宋_GB2312" w:hint="eastAsia"/>
          <w:sz w:val="32"/>
          <w:szCs w:val="32"/>
        </w:rPr>
        <w:t>29</w:t>
      </w:r>
      <w:r w:rsidRPr="00E92CB4">
        <w:rPr>
          <w:rFonts w:eastAsia="仿宋_GB2312" w:hint="eastAsia"/>
          <w:sz w:val="32"/>
          <w:szCs w:val="32"/>
        </w:rPr>
        <w:t>日，调查机关发出《关于住友化学株式会社延期召开间苯二酚反倾销案产业损害调查听证会申请的回复》（商调查一处函</w:t>
      </w:r>
      <w:r w:rsidRPr="00E92CB4">
        <w:rPr>
          <w:rFonts w:eastAsia="仿宋_GB2312" w:hint="eastAsia"/>
          <w:sz w:val="32"/>
          <w:szCs w:val="32"/>
        </w:rPr>
        <w:t>[2013]43</w:t>
      </w:r>
      <w:r w:rsidRPr="00E92CB4">
        <w:rPr>
          <w:rFonts w:eastAsia="仿宋_GB2312" w:hint="eastAsia"/>
          <w:sz w:val="32"/>
          <w:szCs w:val="32"/>
        </w:rPr>
        <w:t>号），决定仍按原定时间召开听证会。经审查，调查机关在规定的时限内共收到报名参加听证会的有效申请</w:t>
      </w:r>
      <w:r w:rsidRPr="00E92CB4">
        <w:rPr>
          <w:rFonts w:eastAsia="仿宋_GB2312" w:hint="eastAsia"/>
          <w:sz w:val="32"/>
          <w:szCs w:val="32"/>
        </w:rPr>
        <w:t>8</w:t>
      </w:r>
      <w:r w:rsidRPr="00E92CB4">
        <w:rPr>
          <w:rFonts w:eastAsia="仿宋_GB2312" w:hint="eastAsia"/>
          <w:sz w:val="32"/>
          <w:szCs w:val="32"/>
        </w:rPr>
        <w:t>份。</w:t>
      </w:r>
    </w:p>
    <w:p w:rsidR="00E92CB4" w:rsidRPr="00E92CB4" w:rsidRDefault="00E92CB4" w:rsidP="00E92CB4">
      <w:pPr>
        <w:adjustRightInd w:val="0"/>
        <w:ind w:firstLineChars="200" w:firstLine="640"/>
        <w:rPr>
          <w:rFonts w:eastAsia="仿宋_GB2312"/>
          <w:sz w:val="32"/>
          <w:szCs w:val="32"/>
        </w:rPr>
      </w:pPr>
      <w:r w:rsidRPr="00E92CB4">
        <w:rPr>
          <w:rFonts w:eastAsia="仿宋_GB2312" w:hint="eastAsia"/>
          <w:sz w:val="32"/>
          <w:szCs w:val="32"/>
        </w:rPr>
        <w:t>2013</w:t>
      </w:r>
      <w:r w:rsidRPr="00E92CB4">
        <w:rPr>
          <w:rFonts w:eastAsia="仿宋_GB2312" w:hint="eastAsia"/>
          <w:sz w:val="32"/>
          <w:szCs w:val="32"/>
        </w:rPr>
        <w:t>年</w:t>
      </w:r>
      <w:r w:rsidRPr="00E92CB4">
        <w:rPr>
          <w:rFonts w:eastAsia="仿宋_GB2312" w:hint="eastAsia"/>
          <w:sz w:val="32"/>
          <w:szCs w:val="32"/>
        </w:rPr>
        <w:t>2</w:t>
      </w:r>
      <w:r w:rsidRPr="00E92CB4">
        <w:rPr>
          <w:rFonts w:eastAsia="仿宋_GB2312" w:hint="eastAsia"/>
          <w:sz w:val="32"/>
          <w:szCs w:val="32"/>
        </w:rPr>
        <w:t>月</w:t>
      </w:r>
      <w:r w:rsidRPr="00E92CB4">
        <w:rPr>
          <w:rFonts w:eastAsia="仿宋_GB2312" w:hint="eastAsia"/>
          <w:sz w:val="32"/>
          <w:szCs w:val="32"/>
        </w:rPr>
        <w:t>8</w:t>
      </w:r>
      <w:r w:rsidRPr="00E92CB4">
        <w:rPr>
          <w:rFonts w:eastAsia="仿宋_GB2312" w:hint="eastAsia"/>
          <w:sz w:val="32"/>
          <w:szCs w:val="32"/>
        </w:rPr>
        <w:t>日，调查机关召开了间苯二酚反倾销案产业损害调查听证会。参加会议并发言的利害关系方包括：国外政府日本经济产业省及日本驻华大使馆、美国驻华大使馆；国外生产者住友化学株式会社；国内下游用户华奇（张家港）化工有限公司、辛集市大河化工有限公司；国内进口商中海油销售上海公司、住友化学（上海）有限公司、中国平煤神马集团国际贸易有限公司。</w:t>
      </w:r>
    </w:p>
    <w:p w:rsidR="00E92CB4" w:rsidRPr="00E92CB4" w:rsidRDefault="00E92CB4" w:rsidP="00E92CB4">
      <w:pPr>
        <w:adjustRightInd w:val="0"/>
        <w:ind w:firstLineChars="200" w:firstLine="640"/>
        <w:rPr>
          <w:rFonts w:eastAsia="仿宋_GB2312"/>
          <w:sz w:val="32"/>
          <w:szCs w:val="32"/>
        </w:rPr>
      </w:pPr>
      <w:r w:rsidRPr="00E92CB4">
        <w:rPr>
          <w:rFonts w:eastAsia="仿宋_GB2312" w:hint="eastAsia"/>
          <w:sz w:val="32"/>
          <w:szCs w:val="32"/>
        </w:rPr>
        <w:lastRenderedPageBreak/>
        <w:t>在会后规定的时限内，日本经济产业省及日本驻华大使馆、住友化学株式会社向调查机关提交了听证会书面发言材料（以下分别称日本政府听证会发言材料、住友听证会发言材料）。</w:t>
      </w:r>
    </w:p>
    <w:p w:rsidR="00E92CB4" w:rsidRPr="00E92CB4" w:rsidRDefault="00E92CB4" w:rsidP="00E92CB4">
      <w:pPr>
        <w:adjustRightInd w:val="0"/>
        <w:ind w:firstLineChars="200" w:firstLine="640"/>
        <w:rPr>
          <w:rFonts w:eastAsia="仿宋_GB2312"/>
          <w:sz w:val="32"/>
          <w:szCs w:val="32"/>
        </w:rPr>
      </w:pPr>
      <w:r w:rsidRPr="00E92CB4">
        <w:rPr>
          <w:rFonts w:eastAsia="仿宋_GB2312"/>
          <w:sz w:val="32"/>
          <w:szCs w:val="32"/>
        </w:rPr>
        <w:t>2013</w:t>
      </w:r>
      <w:r w:rsidRPr="00E92CB4">
        <w:rPr>
          <w:rFonts w:eastAsia="仿宋_GB2312"/>
          <w:sz w:val="32"/>
          <w:szCs w:val="32"/>
        </w:rPr>
        <w:t>年</w:t>
      </w:r>
      <w:r w:rsidRPr="00E92CB4">
        <w:rPr>
          <w:rFonts w:eastAsia="仿宋_GB2312" w:hint="eastAsia"/>
          <w:sz w:val="32"/>
          <w:szCs w:val="32"/>
        </w:rPr>
        <w:t>2</w:t>
      </w:r>
      <w:r w:rsidRPr="00E92CB4">
        <w:rPr>
          <w:rFonts w:eastAsia="仿宋_GB2312" w:hint="eastAsia"/>
          <w:sz w:val="32"/>
          <w:szCs w:val="32"/>
        </w:rPr>
        <w:t>月</w:t>
      </w:r>
      <w:r w:rsidR="00454C64">
        <w:rPr>
          <w:rFonts w:eastAsia="仿宋_GB2312" w:hint="eastAsia"/>
          <w:sz w:val="32"/>
          <w:szCs w:val="32"/>
        </w:rPr>
        <w:t>20</w:t>
      </w:r>
      <w:r w:rsidRPr="00E92CB4">
        <w:rPr>
          <w:rFonts w:eastAsia="仿宋_GB2312" w:hint="eastAsia"/>
          <w:sz w:val="32"/>
          <w:szCs w:val="32"/>
        </w:rPr>
        <w:t>日，申请人向调查机关提交了《间苯二酚反倾销案申请人对相关利害关系方损害听证会相关抗辩的评论意见》（以下称申请人听证会后评论意见），就利害关系方提交的听证会书面发言材料进行了评论。</w:t>
      </w:r>
    </w:p>
    <w:p w:rsidR="00E92CB4" w:rsidRPr="00E92CB4" w:rsidRDefault="00E92CB4" w:rsidP="00E92CB4">
      <w:pPr>
        <w:adjustRightInd w:val="0"/>
        <w:ind w:firstLineChars="200" w:firstLine="640"/>
        <w:contextualSpacing/>
        <w:rPr>
          <w:rFonts w:ascii="楷体_GB2312" w:eastAsia="楷体_GB2312"/>
          <w:sz w:val="32"/>
          <w:szCs w:val="32"/>
        </w:rPr>
      </w:pPr>
      <w:r w:rsidRPr="00E92CB4">
        <w:rPr>
          <w:rFonts w:ascii="楷体_GB2312" w:eastAsia="楷体_GB2312" w:hint="eastAsia"/>
          <w:sz w:val="32"/>
          <w:szCs w:val="32"/>
        </w:rPr>
        <w:t>（6）公开信息及信息披露。</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根据《产业损害调查信息查阅与信息披露规定》第八条、第十四条的规定，本案所有公开材料均已及时送交商务部贸易救济公开信息查阅室。各利害关系方可以查找、阅览、摘抄、复印全部公开信息。</w:t>
      </w:r>
    </w:p>
    <w:p w:rsidR="002B276F" w:rsidRPr="00D27277" w:rsidRDefault="00E92CB4" w:rsidP="002B276F">
      <w:pPr>
        <w:adjustRightInd w:val="0"/>
        <w:ind w:firstLineChars="200" w:firstLine="640"/>
        <w:contextualSpacing/>
        <w:rPr>
          <w:rFonts w:eastAsia="仿宋_GB2312"/>
          <w:sz w:val="32"/>
          <w:szCs w:val="32"/>
        </w:rPr>
      </w:pPr>
      <w:r w:rsidRPr="00E92CB4">
        <w:rPr>
          <w:rFonts w:eastAsia="仿宋_GB2312"/>
          <w:sz w:val="32"/>
          <w:szCs w:val="32"/>
        </w:rPr>
        <w:t>根据《反倾销条例》第二十六条和《产业损害调查信息查阅与信息披露规定》的规定，</w:t>
      </w:r>
      <w:r w:rsidRPr="00E92CB4">
        <w:rPr>
          <w:rFonts w:eastAsia="仿宋_GB2312"/>
          <w:sz w:val="32"/>
          <w:szCs w:val="32"/>
        </w:rPr>
        <w:t>2013</w:t>
      </w:r>
      <w:r w:rsidRPr="00E92CB4">
        <w:rPr>
          <w:rFonts w:eastAsia="仿宋_GB2312"/>
          <w:sz w:val="32"/>
          <w:szCs w:val="32"/>
        </w:rPr>
        <w:t>年</w:t>
      </w:r>
      <w:r w:rsidRPr="00E92CB4">
        <w:rPr>
          <w:rFonts w:eastAsia="仿宋_GB2312"/>
          <w:sz w:val="32"/>
          <w:szCs w:val="32"/>
        </w:rPr>
        <w:t>2</w:t>
      </w:r>
      <w:r w:rsidRPr="00E92CB4">
        <w:rPr>
          <w:rFonts w:eastAsia="仿宋_GB2312"/>
          <w:sz w:val="32"/>
          <w:szCs w:val="32"/>
        </w:rPr>
        <w:t>月</w:t>
      </w:r>
      <w:r w:rsidRPr="00E92CB4">
        <w:rPr>
          <w:rFonts w:eastAsia="仿宋_GB2312"/>
          <w:sz w:val="32"/>
          <w:szCs w:val="32"/>
        </w:rPr>
        <w:t>2</w:t>
      </w:r>
      <w:r w:rsidR="00710F16">
        <w:rPr>
          <w:rFonts w:eastAsia="仿宋_GB2312" w:hint="eastAsia"/>
          <w:sz w:val="32"/>
          <w:szCs w:val="32"/>
        </w:rPr>
        <w:t>6</w:t>
      </w:r>
      <w:r w:rsidRPr="00E92CB4">
        <w:rPr>
          <w:rFonts w:eastAsia="仿宋_GB2312"/>
          <w:sz w:val="32"/>
          <w:szCs w:val="32"/>
        </w:rPr>
        <w:t>日，调查机关发出《</w:t>
      </w:r>
      <w:r w:rsidR="003B60D7" w:rsidRPr="00AB2091">
        <w:rPr>
          <w:rFonts w:eastAsia="仿宋_GB2312" w:hint="eastAsia"/>
          <w:sz w:val="32"/>
          <w:szCs w:val="32"/>
        </w:rPr>
        <w:t>关于原产于日本和美国的进口间苯二酚反倾销案产业损害最终裁定前信息披露的通知</w:t>
      </w:r>
      <w:r w:rsidRPr="00E92CB4">
        <w:rPr>
          <w:rFonts w:eastAsia="仿宋_GB2312"/>
          <w:sz w:val="32"/>
          <w:szCs w:val="32"/>
        </w:rPr>
        <w:t>》（商调查一处函</w:t>
      </w:r>
      <w:r w:rsidRPr="00E92CB4">
        <w:rPr>
          <w:rFonts w:eastAsia="仿宋_GB2312"/>
          <w:sz w:val="32"/>
          <w:szCs w:val="32"/>
        </w:rPr>
        <w:t>[2013]75</w:t>
      </w:r>
      <w:r w:rsidR="00F63AE7">
        <w:rPr>
          <w:rFonts w:eastAsia="仿宋_GB2312"/>
          <w:sz w:val="32"/>
          <w:szCs w:val="32"/>
        </w:rPr>
        <w:t>号），向本案利害关系方披露</w:t>
      </w:r>
      <w:r w:rsidR="00F63AE7" w:rsidRPr="00D27277">
        <w:rPr>
          <w:rFonts w:eastAsia="仿宋_GB2312"/>
          <w:sz w:val="32"/>
          <w:szCs w:val="32"/>
        </w:rPr>
        <w:t>《</w:t>
      </w:r>
      <w:r w:rsidR="00F63AE7" w:rsidRPr="00891512">
        <w:rPr>
          <w:rFonts w:eastAsia="仿宋_GB2312" w:hint="eastAsia"/>
          <w:sz w:val="32"/>
          <w:szCs w:val="32"/>
        </w:rPr>
        <w:t>原产于日本和美国的进口间苯二酚反倾销案产业损害最终裁定所依据的基本事实</w:t>
      </w:r>
      <w:r w:rsidRPr="00E92CB4">
        <w:rPr>
          <w:rFonts w:eastAsia="仿宋_GB2312"/>
          <w:sz w:val="32"/>
          <w:szCs w:val="32"/>
        </w:rPr>
        <w:t>》，并给予各利害关系方提出评论意见的机会。</w:t>
      </w:r>
      <w:r w:rsidR="002B276F">
        <w:rPr>
          <w:rFonts w:eastAsia="仿宋_GB2312" w:hint="eastAsia"/>
          <w:sz w:val="32"/>
          <w:szCs w:val="32"/>
        </w:rPr>
        <w:t>2013</w:t>
      </w:r>
      <w:r w:rsidR="002B276F">
        <w:rPr>
          <w:rFonts w:eastAsia="仿宋_GB2312" w:hint="eastAsia"/>
          <w:sz w:val="32"/>
          <w:szCs w:val="32"/>
        </w:rPr>
        <w:t>年</w:t>
      </w:r>
      <w:r w:rsidR="002B276F">
        <w:rPr>
          <w:rFonts w:eastAsia="仿宋_GB2312" w:hint="eastAsia"/>
          <w:sz w:val="32"/>
          <w:szCs w:val="32"/>
        </w:rPr>
        <w:t>3</w:t>
      </w:r>
      <w:r w:rsidR="002B276F">
        <w:rPr>
          <w:rFonts w:eastAsia="仿宋_GB2312" w:hint="eastAsia"/>
          <w:sz w:val="32"/>
          <w:szCs w:val="32"/>
        </w:rPr>
        <w:t>月</w:t>
      </w:r>
      <w:r w:rsidR="002B276F">
        <w:rPr>
          <w:rFonts w:eastAsia="仿宋_GB2312" w:hint="eastAsia"/>
          <w:sz w:val="32"/>
          <w:szCs w:val="32"/>
        </w:rPr>
        <w:t>8</w:t>
      </w:r>
      <w:r w:rsidR="002B276F">
        <w:rPr>
          <w:rFonts w:eastAsia="仿宋_GB2312" w:hint="eastAsia"/>
          <w:sz w:val="32"/>
          <w:szCs w:val="32"/>
        </w:rPr>
        <w:t>日，住友化学株式会社向调查机关提交了《对间苯二酚反倾销案产业损害终裁披露的评论意见》。</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lastRenderedPageBreak/>
        <w:t>调查机关对申请书及所附证据材料、调查问卷答卷及所附证据材料、实地核查收集的证据材料、利害关系方提交的评论意见以及听证会发言</w:t>
      </w:r>
      <w:r w:rsidR="00B30175">
        <w:rPr>
          <w:rFonts w:ascii="仿宋_GB2312" w:eastAsia="仿宋_GB2312" w:hint="eastAsia"/>
          <w:sz w:val="32"/>
          <w:szCs w:val="32"/>
        </w:rPr>
        <w:t>材料</w:t>
      </w:r>
      <w:r w:rsidRPr="00E92CB4">
        <w:rPr>
          <w:rFonts w:ascii="仿宋_GB2312" w:eastAsia="仿宋_GB2312" w:hint="eastAsia"/>
          <w:sz w:val="32"/>
          <w:szCs w:val="32"/>
        </w:rPr>
        <w:t>等进行了认真分析，对各利害关系方的意见依法给予了充分考虑。</w:t>
      </w:r>
    </w:p>
    <w:p w:rsidR="00E92CB4" w:rsidRPr="00E92CB4" w:rsidRDefault="00E92CB4" w:rsidP="00E92CB4">
      <w:pPr>
        <w:tabs>
          <w:tab w:val="left" w:pos="4965"/>
        </w:tabs>
        <w:adjustRightInd w:val="0"/>
        <w:spacing w:line="360" w:lineRule="auto"/>
        <w:ind w:firstLineChars="200" w:firstLine="643"/>
        <w:contextualSpacing/>
        <w:rPr>
          <w:rFonts w:eastAsia="楷体_GB2312"/>
          <w:b/>
          <w:sz w:val="32"/>
          <w:szCs w:val="20"/>
        </w:rPr>
      </w:pPr>
      <w:r w:rsidRPr="00E92CB4">
        <w:rPr>
          <w:rFonts w:eastAsia="楷体_GB2312" w:hint="eastAsia"/>
          <w:b/>
          <w:sz w:val="32"/>
          <w:szCs w:val="20"/>
        </w:rPr>
        <w:t>（五）住友化学株式会社关于终止调查的请求。</w:t>
      </w:r>
    </w:p>
    <w:p w:rsidR="00E92CB4" w:rsidRPr="00E92CB4" w:rsidRDefault="00E92CB4" w:rsidP="00E92CB4">
      <w:pPr>
        <w:tabs>
          <w:tab w:val="left" w:pos="4965"/>
        </w:tabs>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住友化学株式会社在《关于终止间苯二酚反倾销调查的请求》、住友无损害抗辩和住友陈述会材料中多次提出，</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4</w:t>
      </w:r>
      <w:r w:rsidRPr="00E92CB4">
        <w:rPr>
          <w:rFonts w:eastAsia="仿宋_GB2312"/>
          <w:sz w:val="32"/>
          <w:szCs w:val="32"/>
        </w:rPr>
        <w:t>月</w:t>
      </w:r>
      <w:r w:rsidRPr="00E92CB4">
        <w:rPr>
          <w:rFonts w:eastAsia="仿宋_GB2312"/>
          <w:sz w:val="32"/>
          <w:szCs w:val="32"/>
        </w:rPr>
        <w:t>22</w:t>
      </w:r>
      <w:r w:rsidRPr="00E92CB4">
        <w:rPr>
          <w:rFonts w:eastAsia="仿宋_GB2312"/>
          <w:sz w:val="32"/>
          <w:szCs w:val="32"/>
        </w:rPr>
        <w:t>日，国外生产者三井化学株式会社的间苯二酚生产装置发生爆炸，截至</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6</w:t>
      </w:r>
      <w:r w:rsidRPr="00E92CB4">
        <w:rPr>
          <w:rFonts w:eastAsia="仿宋_GB2312"/>
          <w:sz w:val="32"/>
          <w:szCs w:val="32"/>
        </w:rPr>
        <w:t>月</w:t>
      </w:r>
      <w:r w:rsidRPr="00E92CB4">
        <w:rPr>
          <w:rFonts w:ascii="仿宋_GB2312" w:eastAsia="仿宋_GB2312" w:hint="eastAsia"/>
          <w:sz w:val="32"/>
          <w:szCs w:val="32"/>
        </w:rPr>
        <w:t>仍未恢复生产。爆炸事件导致亚洲乃至全球的间苯二酚市场供需状况发生了实质性的变化，住友化学株式会社专注供应日本市场，对中国出口下降，中国国内间苯二酚市场将出现供应短缺和价格大幅上涨。住友化学株式会社认为，鉴于出现以上重大情势变迁，调查机关应立即终止本次反倾销调查</w:t>
      </w:r>
      <w:r w:rsidRPr="00E92CB4">
        <w:rPr>
          <w:rFonts w:ascii="仿宋_GB2312" w:eastAsia="仿宋_GB2312"/>
          <w:sz w:val="32"/>
          <w:szCs w:val="32"/>
          <w:vertAlign w:val="superscript"/>
        </w:rPr>
        <w:footnoteReference w:id="2"/>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申请人评论意见认为住友化学株式会社的主张不能成立，原因是：第一，在反倾销调查中，调查机关通常不应考虑调查期之外的信息。第二，三井化学株式会社间苯二酚产能仅占三家应诉企业的</w:t>
      </w:r>
      <w:r w:rsidRPr="00E92CB4">
        <w:rPr>
          <w:rFonts w:eastAsia="仿宋_GB2312"/>
          <w:sz w:val="32"/>
          <w:szCs w:val="32"/>
        </w:rPr>
        <w:t>12.7%</w:t>
      </w:r>
      <w:r w:rsidRPr="00E92CB4">
        <w:rPr>
          <w:rFonts w:eastAsia="仿宋_GB2312"/>
          <w:sz w:val="32"/>
          <w:szCs w:val="32"/>
        </w:rPr>
        <w:t>，占</w:t>
      </w:r>
      <w:r w:rsidRPr="00E92CB4">
        <w:rPr>
          <w:rFonts w:eastAsia="仿宋_GB2312"/>
          <w:sz w:val="32"/>
          <w:szCs w:val="32"/>
        </w:rPr>
        <w:t>2011</w:t>
      </w:r>
      <w:r w:rsidRPr="00E92CB4">
        <w:rPr>
          <w:rFonts w:ascii="仿宋_GB2312" w:eastAsia="仿宋_GB2312" w:hint="eastAsia"/>
          <w:sz w:val="32"/>
          <w:szCs w:val="32"/>
        </w:rPr>
        <w:t>年全球总产能的比例仅为</w:t>
      </w:r>
      <w:r w:rsidRPr="00E92CB4">
        <w:rPr>
          <w:rFonts w:eastAsia="仿宋_GB2312"/>
          <w:sz w:val="32"/>
          <w:szCs w:val="32"/>
        </w:rPr>
        <w:t>7%</w:t>
      </w:r>
      <w:r w:rsidRPr="00E92CB4">
        <w:rPr>
          <w:rFonts w:ascii="仿宋_GB2312" w:eastAsia="仿宋_GB2312" w:hint="eastAsia"/>
          <w:sz w:val="32"/>
          <w:szCs w:val="32"/>
        </w:rPr>
        <w:t>，且产品主要供应日本国内市场，在全球间苯二酚市场严重供过于求的情况下，其装置停产不足以对中国间苯二酚市场状况带来实质性影响。第三，从</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1-7</w:t>
      </w:r>
      <w:r w:rsidRPr="00E92CB4">
        <w:rPr>
          <w:rFonts w:eastAsia="仿宋_GB2312"/>
          <w:sz w:val="32"/>
          <w:szCs w:val="32"/>
        </w:rPr>
        <w:t>月</w:t>
      </w:r>
      <w:r w:rsidRPr="00E92CB4">
        <w:rPr>
          <w:rFonts w:ascii="仿宋_GB2312" w:eastAsia="仿宋_GB2312" w:hint="eastAsia"/>
          <w:sz w:val="32"/>
          <w:szCs w:val="32"/>
        </w:rPr>
        <w:t>的进</w:t>
      </w:r>
      <w:r w:rsidRPr="00E92CB4">
        <w:rPr>
          <w:rFonts w:ascii="仿宋_GB2312" w:eastAsia="仿宋_GB2312" w:hint="eastAsia"/>
          <w:sz w:val="32"/>
          <w:szCs w:val="32"/>
        </w:rPr>
        <w:lastRenderedPageBreak/>
        <w:t>口数据看，被调查产品进口量仍然较大，进口价格未出现明显上涨。因此，三井化学株式会社间苯二酚装置爆炸事件并未导致住友化学株式会社所谓“重大情势变迁”的情况，其影响并非是“显而易见、无可置疑的、持续不断的”，调查机关应不予考虑</w:t>
      </w:r>
      <w:r w:rsidRPr="00E92CB4">
        <w:rPr>
          <w:rFonts w:ascii="仿宋_GB2312" w:eastAsia="仿宋_GB2312"/>
          <w:sz w:val="32"/>
          <w:szCs w:val="32"/>
          <w:vertAlign w:val="superscript"/>
        </w:rPr>
        <w:footnoteReference w:id="3"/>
      </w:r>
      <w:r w:rsidRPr="00E92CB4">
        <w:rPr>
          <w:rFonts w:ascii="仿宋_GB2312" w:eastAsia="仿宋_GB2312" w:hint="eastAsia"/>
          <w:sz w:val="32"/>
          <w:szCs w:val="32"/>
        </w:rPr>
        <w:t xml:space="preserve">。 </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调查机关注意到本案立案后三井化学株式会社间苯二酚生产装置发生爆炸的事实。调查机关认为：第一，本案立案公告已明确产业损害调查期为</w:t>
      </w:r>
      <w:r w:rsidRPr="00E92CB4">
        <w:rPr>
          <w:rFonts w:eastAsia="仿宋_GB2312"/>
          <w:sz w:val="32"/>
          <w:szCs w:val="32"/>
        </w:rPr>
        <w:t>2009</w:t>
      </w:r>
      <w:r w:rsidRPr="00E92CB4">
        <w:rPr>
          <w:rFonts w:eastAsia="仿宋_GB2312"/>
          <w:sz w:val="32"/>
          <w:szCs w:val="32"/>
        </w:rPr>
        <w:t>年</w:t>
      </w:r>
      <w:r w:rsidRPr="00E92CB4">
        <w:rPr>
          <w:rFonts w:eastAsia="仿宋_GB2312"/>
          <w:sz w:val="32"/>
          <w:szCs w:val="32"/>
        </w:rPr>
        <w:t>1</w:t>
      </w:r>
      <w:r w:rsidRPr="00E92CB4">
        <w:rPr>
          <w:rFonts w:eastAsia="仿宋_GB2312"/>
          <w:sz w:val="32"/>
          <w:szCs w:val="32"/>
        </w:rPr>
        <w:t>月</w:t>
      </w:r>
      <w:r w:rsidRPr="00E92CB4">
        <w:rPr>
          <w:rFonts w:eastAsia="仿宋_GB2312"/>
          <w:sz w:val="32"/>
          <w:szCs w:val="32"/>
        </w:rPr>
        <w:t>1</w:t>
      </w:r>
      <w:r w:rsidRPr="00E92CB4">
        <w:rPr>
          <w:rFonts w:eastAsia="仿宋_GB2312"/>
          <w:sz w:val="32"/>
          <w:szCs w:val="32"/>
        </w:rPr>
        <w:t>日至</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9</w:t>
      </w:r>
      <w:r w:rsidRPr="00E92CB4">
        <w:rPr>
          <w:rFonts w:eastAsia="仿宋_GB2312"/>
          <w:sz w:val="32"/>
          <w:szCs w:val="32"/>
        </w:rPr>
        <w:t>月</w:t>
      </w:r>
      <w:r w:rsidRPr="00E92CB4">
        <w:rPr>
          <w:rFonts w:eastAsia="仿宋_GB2312"/>
          <w:sz w:val="32"/>
          <w:szCs w:val="32"/>
        </w:rPr>
        <w:t>30</w:t>
      </w:r>
      <w:r w:rsidRPr="00E92CB4">
        <w:rPr>
          <w:rFonts w:eastAsia="仿宋_GB2312"/>
          <w:sz w:val="32"/>
          <w:szCs w:val="32"/>
        </w:rPr>
        <w:t>日</w:t>
      </w:r>
      <w:r w:rsidRPr="00E92CB4">
        <w:rPr>
          <w:rFonts w:ascii="仿宋_GB2312" w:eastAsia="仿宋_GB2312" w:hint="eastAsia"/>
          <w:sz w:val="32"/>
          <w:szCs w:val="32"/>
        </w:rPr>
        <w:t>，调查机关认定国内产业损害和因果关系的依据是调查期内的证据和事实，三井化学株式会社间苯二酚生产装置爆炸发生在调查期之外，并不影响调查机关对于本案的认定结论。第二，根据《反倾销条例》第二十七条的规定，住友化学株式会社所称“重大情势变迁”并非调查机关应当终止反倾销调查的法定情形。住友化学株式会社关于终止本次调查的请求缺乏法律依据。</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初裁后，住友化学株式会社在住友初裁评论意见和住友听证会发言材料中提出：第一，《反倾销条例》第二十七条并未明确要求终止调查的依据必须是来自调查期内的证据。第二，上述条文中还规定了“商务部认为不适宜继续进行反倾销调查的”情形，说明对应当终止调查情形的列举是未尽的。第三，三井化学株式会社已正式公告放弃生产间苯二酚，</w:t>
      </w:r>
      <w:r w:rsidRPr="00E92CB4">
        <w:rPr>
          <w:rFonts w:ascii="仿宋_GB2312" w:eastAsia="仿宋_GB2312" w:hint="eastAsia"/>
          <w:sz w:val="32"/>
          <w:szCs w:val="32"/>
        </w:rPr>
        <w:lastRenderedPageBreak/>
        <w:t>将实质影响包括中国在内的亚洲市场，未来一段时期内间苯二酚产品将供不应求，价格上涨。第四，申请人</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的经营状况有所改善，中国国内产业已不存在损害。调查机关应立即终止调查</w:t>
      </w:r>
      <w:r w:rsidRPr="00E92CB4">
        <w:rPr>
          <w:rFonts w:ascii="仿宋_GB2312" w:eastAsia="仿宋_GB2312"/>
          <w:sz w:val="32"/>
          <w:szCs w:val="32"/>
          <w:vertAlign w:val="superscript"/>
        </w:rPr>
        <w:footnoteReference w:id="4"/>
      </w:r>
      <w:r w:rsidRPr="00E92CB4">
        <w:rPr>
          <w:rFonts w:ascii="仿宋_GB2312" w:eastAsia="仿宋_GB2312" w:hint="eastAsia"/>
          <w:sz w:val="32"/>
          <w:szCs w:val="32"/>
        </w:rPr>
        <w:t>。</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申请人初裁后评论意见重复了申请人评论意见中提出的观点，并表示</w:t>
      </w:r>
      <w:r w:rsidRPr="00E92CB4">
        <w:rPr>
          <w:rFonts w:eastAsia="仿宋_GB2312"/>
          <w:sz w:val="32"/>
          <w:szCs w:val="32"/>
        </w:rPr>
        <w:t>2012</w:t>
      </w:r>
      <w:r w:rsidRPr="00E92CB4">
        <w:rPr>
          <w:rFonts w:ascii="仿宋_GB2312" w:eastAsia="仿宋_GB2312" w:hint="eastAsia"/>
          <w:sz w:val="32"/>
          <w:szCs w:val="32"/>
        </w:rPr>
        <w:t>年被调查产品进口量仍较大，被调查产品进口价格未出现不合理上涨，申请人间苯二酚销售价格总体下降，国内市场没有出现供应短缺</w:t>
      </w:r>
      <w:r w:rsidRPr="00E92CB4">
        <w:rPr>
          <w:rFonts w:ascii="仿宋_GB2312" w:eastAsia="仿宋_GB2312"/>
          <w:sz w:val="32"/>
          <w:szCs w:val="32"/>
          <w:vertAlign w:val="superscript"/>
        </w:rPr>
        <w:footnoteReference w:id="5"/>
      </w:r>
      <w:r w:rsidRPr="00E92CB4">
        <w:rPr>
          <w:rFonts w:ascii="仿宋_GB2312" w:eastAsia="仿宋_GB2312" w:hint="eastAsia"/>
          <w:sz w:val="32"/>
          <w:szCs w:val="32"/>
        </w:rPr>
        <w:t>。</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调查机关并未主张终止调查的情形必须是来自调查期内的证据。调查机关认定损害的依据是调查期内国内产业的整体状况。经调查查明，三井化学株式会社间苯二酚生产装置爆炸未对中国间苯二酚市场产生重大影响。住友化学株式会社终止调查的请求无事实依据，不符合法律规定。</w:t>
      </w:r>
    </w:p>
    <w:p w:rsidR="00E92CB4" w:rsidRPr="00E92CB4" w:rsidRDefault="00E92CB4" w:rsidP="00E92CB4">
      <w:pPr>
        <w:adjustRightInd w:val="0"/>
        <w:spacing w:line="360" w:lineRule="auto"/>
        <w:ind w:firstLineChars="200" w:firstLine="643"/>
        <w:contextualSpacing/>
        <w:rPr>
          <w:rFonts w:ascii="黑体" w:eastAsia="黑体"/>
          <w:b/>
          <w:sz w:val="32"/>
          <w:szCs w:val="20"/>
        </w:rPr>
      </w:pPr>
      <w:r w:rsidRPr="00E92CB4">
        <w:rPr>
          <w:rFonts w:ascii="黑体" w:eastAsia="黑体" w:hint="eastAsia"/>
          <w:b/>
          <w:sz w:val="32"/>
          <w:szCs w:val="20"/>
        </w:rPr>
        <w:t>二、被调查产品</w:t>
      </w:r>
    </w:p>
    <w:p w:rsidR="00E92CB4" w:rsidRPr="00E92CB4" w:rsidRDefault="00E92CB4" w:rsidP="00E92CB4">
      <w:pPr>
        <w:adjustRightInd w:val="0"/>
        <w:snapToGrid w:val="0"/>
        <w:spacing w:line="360" w:lineRule="auto"/>
        <w:ind w:firstLineChars="200" w:firstLine="640"/>
        <w:rPr>
          <w:rFonts w:eastAsia="仿宋_GB2312"/>
          <w:sz w:val="32"/>
          <w:szCs w:val="20"/>
        </w:rPr>
      </w:pPr>
      <w:r w:rsidRPr="00E92CB4">
        <w:rPr>
          <w:rFonts w:eastAsia="仿宋_GB2312" w:hint="eastAsia"/>
          <w:sz w:val="32"/>
          <w:szCs w:val="20"/>
        </w:rPr>
        <w:t>调查机关</w:t>
      </w:r>
      <w:r w:rsidRPr="00E92CB4">
        <w:rPr>
          <w:rFonts w:eastAsia="仿宋_GB2312"/>
          <w:sz w:val="32"/>
          <w:szCs w:val="20"/>
        </w:rPr>
        <w:t>在立案公告中确定的本案调查范围及被调查产品描述如下：</w:t>
      </w:r>
    </w:p>
    <w:p w:rsidR="00E92CB4" w:rsidRPr="00E92CB4" w:rsidRDefault="00E92CB4" w:rsidP="00E92CB4">
      <w:pPr>
        <w:snapToGrid w:val="0"/>
        <w:spacing w:line="360" w:lineRule="auto"/>
        <w:ind w:firstLineChars="200" w:firstLine="640"/>
        <w:rPr>
          <w:rFonts w:eastAsia="仿宋_GB2312"/>
          <w:sz w:val="32"/>
          <w:szCs w:val="20"/>
        </w:rPr>
      </w:pPr>
      <w:r w:rsidRPr="00E92CB4">
        <w:rPr>
          <w:rFonts w:eastAsia="仿宋_GB2312" w:hint="eastAsia"/>
          <w:sz w:val="32"/>
          <w:szCs w:val="20"/>
        </w:rPr>
        <w:t>调查范围：原产于日本和美国的进口间苯二酚</w:t>
      </w:r>
    </w:p>
    <w:p w:rsidR="00E92CB4" w:rsidRPr="00E92CB4" w:rsidRDefault="00E92CB4" w:rsidP="00E92CB4">
      <w:pPr>
        <w:snapToGrid w:val="0"/>
        <w:spacing w:line="360" w:lineRule="auto"/>
        <w:ind w:firstLineChars="200" w:firstLine="640"/>
        <w:rPr>
          <w:rFonts w:eastAsia="仿宋_GB2312"/>
          <w:sz w:val="32"/>
          <w:szCs w:val="20"/>
        </w:rPr>
      </w:pPr>
      <w:r w:rsidRPr="00E92CB4">
        <w:rPr>
          <w:rFonts w:eastAsia="仿宋_GB2312" w:hint="eastAsia"/>
          <w:sz w:val="32"/>
          <w:szCs w:val="20"/>
        </w:rPr>
        <w:t>被调查产品名称：间苯二酚，又称</w:t>
      </w:r>
      <w:r w:rsidRPr="00E92CB4">
        <w:rPr>
          <w:rFonts w:eastAsia="仿宋_GB2312" w:hint="eastAsia"/>
          <w:sz w:val="32"/>
          <w:szCs w:val="20"/>
        </w:rPr>
        <w:t>1</w:t>
      </w:r>
      <w:r w:rsidRPr="00E92CB4">
        <w:rPr>
          <w:rFonts w:eastAsia="仿宋_GB2312" w:hint="eastAsia"/>
          <w:sz w:val="32"/>
          <w:szCs w:val="20"/>
        </w:rPr>
        <w:t>，</w:t>
      </w:r>
      <w:r w:rsidRPr="00E92CB4">
        <w:rPr>
          <w:rFonts w:eastAsia="仿宋_GB2312" w:hint="eastAsia"/>
          <w:sz w:val="32"/>
          <w:szCs w:val="20"/>
        </w:rPr>
        <w:t>3-</w:t>
      </w:r>
      <w:r w:rsidRPr="00E92CB4">
        <w:rPr>
          <w:rFonts w:eastAsia="仿宋_GB2312" w:hint="eastAsia"/>
          <w:sz w:val="32"/>
          <w:szCs w:val="20"/>
        </w:rPr>
        <w:t>苯二酚、雷琐辛。英文名称：</w:t>
      </w:r>
      <w:r w:rsidRPr="00E92CB4">
        <w:rPr>
          <w:rFonts w:eastAsia="仿宋_GB2312" w:hint="eastAsia"/>
          <w:sz w:val="32"/>
          <w:szCs w:val="20"/>
        </w:rPr>
        <w:t>M-dihydroxybenzene</w:t>
      </w:r>
      <w:r w:rsidRPr="00E92CB4">
        <w:rPr>
          <w:rFonts w:eastAsia="仿宋_GB2312" w:hint="eastAsia"/>
          <w:sz w:val="32"/>
          <w:szCs w:val="20"/>
        </w:rPr>
        <w:t>或</w:t>
      </w:r>
      <w:r w:rsidRPr="00E92CB4">
        <w:rPr>
          <w:rFonts w:eastAsia="仿宋_GB2312" w:hint="eastAsia"/>
          <w:sz w:val="32"/>
          <w:szCs w:val="20"/>
        </w:rPr>
        <w:t>Resorcinol</w:t>
      </w:r>
      <w:r w:rsidRPr="00E92CB4">
        <w:rPr>
          <w:rFonts w:eastAsia="仿宋_GB2312" w:hint="eastAsia"/>
          <w:sz w:val="32"/>
          <w:szCs w:val="20"/>
        </w:rPr>
        <w:t>。</w:t>
      </w:r>
    </w:p>
    <w:p w:rsidR="00E92CB4" w:rsidRPr="00E92CB4" w:rsidRDefault="00E92CB4" w:rsidP="00E92CB4">
      <w:pPr>
        <w:snapToGrid w:val="0"/>
        <w:spacing w:line="360" w:lineRule="auto"/>
        <w:ind w:firstLineChars="200" w:firstLine="640"/>
        <w:rPr>
          <w:rFonts w:eastAsia="仿宋_GB2312"/>
          <w:sz w:val="32"/>
          <w:szCs w:val="20"/>
        </w:rPr>
      </w:pPr>
      <w:r w:rsidRPr="00E92CB4">
        <w:rPr>
          <w:rFonts w:eastAsia="仿宋_GB2312" w:hint="eastAsia"/>
          <w:sz w:val="32"/>
          <w:szCs w:val="20"/>
        </w:rPr>
        <w:t>分子式：</w:t>
      </w:r>
      <w:r w:rsidRPr="00E92CB4">
        <w:rPr>
          <w:rFonts w:hint="eastAsia"/>
          <w:sz w:val="24"/>
        </w:rPr>
        <w:t>C</w:t>
      </w:r>
      <w:r w:rsidRPr="00E92CB4">
        <w:rPr>
          <w:rFonts w:hint="eastAsia"/>
          <w:sz w:val="24"/>
          <w:vertAlign w:val="subscript"/>
        </w:rPr>
        <w:t>6</w:t>
      </w:r>
      <w:r w:rsidRPr="00E92CB4">
        <w:rPr>
          <w:rFonts w:hint="eastAsia"/>
          <w:sz w:val="24"/>
        </w:rPr>
        <w:t>H</w:t>
      </w:r>
      <w:r w:rsidRPr="00E92CB4">
        <w:rPr>
          <w:rFonts w:hint="eastAsia"/>
          <w:sz w:val="24"/>
          <w:vertAlign w:val="subscript"/>
        </w:rPr>
        <w:t>6</w:t>
      </w:r>
      <w:r w:rsidRPr="00E92CB4">
        <w:rPr>
          <w:rFonts w:hint="eastAsia"/>
          <w:sz w:val="24"/>
        </w:rPr>
        <w:t>O</w:t>
      </w:r>
      <w:r w:rsidRPr="00E92CB4">
        <w:rPr>
          <w:rFonts w:hint="eastAsia"/>
          <w:sz w:val="24"/>
          <w:vertAlign w:val="subscript"/>
        </w:rPr>
        <w:t>2</w:t>
      </w:r>
    </w:p>
    <w:p w:rsidR="00E92CB4" w:rsidRPr="00E92CB4" w:rsidRDefault="00E92CB4" w:rsidP="00E92CB4">
      <w:pPr>
        <w:snapToGrid w:val="0"/>
        <w:spacing w:line="360" w:lineRule="auto"/>
        <w:ind w:firstLineChars="200" w:firstLine="640"/>
        <w:rPr>
          <w:rFonts w:eastAsia="仿宋_GB2312"/>
          <w:sz w:val="32"/>
          <w:szCs w:val="32"/>
        </w:rPr>
      </w:pPr>
      <w:r w:rsidRPr="00E92CB4">
        <w:rPr>
          <w:rFonts w:eastAsia="仿宋_GB2312" w:hint="eastAsia"/>
          <w:sz w:val="32"/>
          <w:szCs w:val="32"/>
        </w:rPr>
        <w:lastRenderedPageBreak/>
        <w:t>化学结构式：</w:t>
      </w:r>
    </w:p>
    <w:p w:rsidR="00E92CB4" w:rsidRPr="00E92CB4" w:rsidRDefault="00E92CB4" w:rsidP="00E92CB4">
      <w:pPr>
        <w:snapToGrid w:val="0"/>
        <w:spacing w:line="360" w:lineRule="auto"/>
        <w:ind w:firstLineChars="200" w:firstLine="640"/>
        <w:rPr>
          <w:rFonts w:eastAsia="仿宋_GB2312"/>
          <w:sz w:val="32"/>
          <w:szCs w:val="32"/>
        </w:rPr>
      </w:pPr>
      <w:r w:rsidRPr="00E92CB4">
        <w:rPr>
          <w:rFonts w:ascii="仿宋_GB2312" w:eastAsia="仿宋_GB2312"/>
          <w:noProof/>
          <w:sz w:val="32"/>
          <w:szCs w:val="32"/>
        </w:rPr>
        <w:drawing>
          <wp:inline distT="0" distB="0" distL="0" distR="0">
            <wp:extent cx="1047750" cy="762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7750" cy="762000"/>
                    </a:xfrm>
                    <a:prstGeom prst="rect">
                      <a:avLst/>
                    </a:prstGeom>
                    <a:noFill/>
                  </pic:spPr>
                </pic:pic>
              </a:graphicData>
            </a:graphic>
          </wp:inline>
        </w:drawing>
      </w:r>
    </w:p>
    <w:p w:rsidR="00E92CB4" w:rsidRPr="00E92CB4" w:rsidRDefault="00E92CB4" w:rsidP="00E92CB4">
      <w:pPr>
        <w:snapToGrid w:val="0"/>
        <w:spacing w:line="580" w:lineRule="exact"/>
        <w:ind w:firstLineChars="200" w:firstLine="640"/>
        <w:rPr>
          <w:rFonts w:eastAsia="仿宋_GB2312"/>
          <w:sz w:val="32"/>
          <w:szCs w:val="32"/>
        </w:rPr>
      </w:pPr>
      <w:r w:rsidRPr="00E92CB4">
        <w:rPr>
          <w:rFonts w:eastAsia="仿宋_GB2312" w:hint="eastAsia"/>
          <w:sz w:val="32"/>
          <w:szCs w:val="32"/>
        </w:rPr>
        <w:t>物理化学特征：外观通常呈白色针状结晶体，暴露于空气当中会逐渐变红</w:t>
      </w:r>
      <w:r w:rsidRPr="00E92CB4">
        <w:rPr>
          <w:rFonts w:eastAsia="仿宋_GB2312" w:hint="eastAsia"/>
          <w:sz w:val="32"/>
          <w:szCs w:val="32"/>
        </w:rPr>
        <w:t xml:space="preserve">, </w:t>
      </w:r>
      <w:r w:rsidRPr="00E92CB4">
        <w:rPr>
          <w:rFonts w:eastAsia="仿宋_GB2312" w:hint="eastAsia"/>
          <w:sz w:val="32"/>
          <w:szCs w:val="32"/>
        </w:rPr>
        <w:t>易溶于水、乙醇、乙醚，溶于氯仿、四氯化碳，不溶于苯。</w:t>
      </w:r>
    </w:p>
    <w:p w:rsidR="00E92CB4" w:rsidRPr="00E92CB4" w:rsidRDefault="00E92CB4" w:rsidP="00E92CB4">
      <w:pPr>
        <w:snapToGrid w:val="0"/>
        <w:spacing w:line="580" w:lineRule="exact"/>
        <w:ind w:firstLineChars="200" w:firstLine="640"/>
        <w:rPr>
          <w:rFonts w:eastAsia="仿宋_GB2312"/>
          <w:sz w:val="32"/>
          <w:szCs w:val="32"/>
        </w:rPr>
      </w:pPr>
      <w:r w:rsidRPr="00E92CB4">
        <w:rPr>
          <w:rFonts w:eastAsia="仿宋_GB2312" w:hint="eastAsia"/>
          <w:sz w:val="32"/>
          <w:szCs w:val="32"/>
        </w:rPr>
        <w:t>主要用途：间苯二酚是一种重要的化学合成中间体和精细化工原料，主要用于橡胶黏合剂和紫外线吸收剂的生产。此外，间苯二酚还可用于生产木材黏合剂、阻燃剂和各种医药、农药的中间体等。</w:t>
      </w:r>
    </w:p>
    <w:p w:rsidR="00E92CB4" w:rsidRPr="00E92CB4" w:rsidRDefault="00E92CB4" w:rsidP="00E92CB4">
      <w:pPr>
        <w:snapToGrid w:val="0"/>
        <w:spacing w:line="580" w:lineRule="exact"/>
        <w:ind w:firstLineChars="200" w:firstLine="640"/>
        <w:rPr>
          <w:rFonts w:eastAsia="仿宋_GB2312"/>
          <w:sz w:val="32"/>
          <w:szCs w:val="32"/>
        </w:rPr>
      </w:pPr>
      <w:r w:rsidRPr="00E92CB4">
        <w:rPr>
          <w:rFonts w:eastAsia="仿宋_GB2312"/>
          <w:sz w:val="32"/>
          <w:szCs w:val="32"/>
        </w:rPr>
        <w:t>该产品归在《中华人民共和国进出口税则》</w:t>
      </w:r>
      <w:r w:rsidRPr="00E92CB4">
        <w:rPr>
          <w:rFonts w:eastAsia="仿宋_GB2312" w:hint="eastAsia"/>
          <w:kern w:val="0"/>
          <w:sz w:val="32"/>
          <w:szCs w:val="32"/>
        </w:rPr>
        <w:t>税则号</w:t>
      </w:r>
      <w:r w:rsidRPr="00E92CB4">
        <w:rPr>
          <w:rFonts w:eastAsia="仿宋_GB2312" w:hint="eastAsia"/>
          <w:sz w:val="32"/>
          <w:szCs w:val="32"/>
        </w:rPr>
        <w:t>：</w:t>
      </w:r>
      <w:r w:rsidRPr="00E92CB4">
        <w:rPr>
          <w:rFonts w:eastAsia="仿宋_GB2312" w:hint="eastAsia"/>
          <w:kern w:val="0"/>
          <w:sz w:val="32"/>
          <w:szCs w:val="32"/>
        </w:rPr>
        <w:t>29072100</w:t>
      </w:r>
      <w:r w:rsidRPr="00E92CB4">
        <w:rPr>
          <w:rFonts w:eastAsia="仿宋_GB2312"/>
          <w:sz w:val="32"/>
          <w:szCs w:val="32"/>
        </w:rPr>
        <w:t>。</w:t>
      </w:r>
      <w:r w:rsidRPr="00E92CB4">
        <w:rPr>
          <w:rFonts w:ascii="仿宋_GB2312" w:eastAsia="仿宋_GB2312" w:hint="eastAsia"/>
          <w:sz w:val="32"/>
          <w:szCs w:val="32"/>
        </w:rPr>
        <w:t>该税则号项下的间苯二酚盐不在本次调查产品范围之内。</w:t>
      </w:r>
    </w:p>
    <w:p w:rsidR="00E92CB4" w:rsidRPr="00E92CB4" w:rsidRDefault="00E92CB4" w:rsidP="00E92CB4">
      <w:pPr>
        <w:adjustRightInd w:val="0"/>
        <w:snapToGrid w:val="0"/>
        <w:spacing w:line="580" w:lineRule="exact"/>
        <w:ind w:firstLineChars="200" w:firstLine="643"/>
        <w:outlineLvl w:val="1"/>
        <w:rPr>
          <w:rFonts w:ascii="黑体" w:eastAsia="黑体"/>
          <w:b/>
          <w:sz w:val="32"/>
          <w:szCs w:val="20"/>
        </w:rPr>
      </w:pPr>
      <w:r w:rsidRPr="00E92CB4">
        <w:rPr>
          <w:rFonts w:ascii="黑体" w:eastAsia="黑体" w:hint="eastAsia"/>
          <w:b/>
          <w:sz w:val="32"/>
          <w:szCs w:val="20"/>
        </w:rPr>
        <w:t>三、</w:t>
      </w:r>
      <w:r w:rsidRPr="00E92CB4">
        <w:rPr>
          <w:rFonts w:ascii="黑体" w:eastAsia="黑体"/>
          <w:b/>
          <w:sz w:val="32"/>
          <w:szCs w:val="20"/>
        </w:rPr>
        <w:t>国内同类产品和国内产业</w:t>
      </w:r>
    </w:p>
    <w:p w:rsidR="00E92CB4" w:rsidRPr="00E92CB4" w:rsidRDefault="00E92CB4" w:rsidP="00E92CB4">
      <w:pPr>
        <w:adjustRightInd w:val="0"/>
        <w:spacing w:line="580" w:lineRule="exact"/>
        <w:ind w:leftChars="228" w:left="479" w:firstLineChars="50" w:firstLine="161"/>
        <w:contextualSpacing/>
        <w:rPr>
          <w:rFonts w:ascii="楷体_GB2312" w:eastAsia="楷体_GB2312"/>
          <w:b/>
          <w:color w:val="000000"/>
          <w:sz w:val="32"/>
          <w:szCs w:val="32"/>
        </w:rPr>
      </w:pPr>
      <w:r w:rsidRPr="00E92CB4">
        <w:rPr>
          <w:rFonts w:ascii="楷体_GB2312" w:eastAsia="楷体_GB2312" w:hint="eastAsia"/>
          <w:b/>
          <w:color w:val="000000"/>
          <w:sz w:val="32"/>
          <w:szCs w:val="32"/>
        </w:rPr>
        <w:t>（一）国内同类产品的认定。</w:t>
      </w:r>
    </w:p>
    <w:p w:rsidR="00E92CB4" w:rsidRPr="00E92CB4" w:rsidRDefault="00E92CB4" w:rsidP="00E92CB4">
      <w:pPr>
        <w:adjustRightInd w:val="0"/>
        <w:spacing w:line="580" w:lineRule="exact"/>
        <w:ind w:firstLineChars="200" w:firstLine="640"/>
        <w:contextualSpacing/>
        <w:rPr>
          <w:rFonts w:ascii="仿宋_GB2312" w:eastAsia="仿宋_GB2312" w:hAnsi="宋体"/>
          <w:sz w:val="32"/>
          <w:szCs w:val="32"/>
        </w:rPr>
      </w:pPr>
      <w:r w:rsidRPr="00E92CB4">
        <w:rPr>
          <w:rFonts w:ascii="仿宋_GB2312" w:eastAsia="仿宋_GB2312" w:hAnsi="宋体" w:hint="eastAsia"/>
          <w:sz w:val="32"/>
          <w:szCs w:val="32"/>
        </w:rPr>
        <w:t>根据《反倾销条例》第十二条和《反倾销产业损害调查规定》第十条、第十一条关于同类产品认定的规定，调查机关对国内生产的间苯二酚与被调查产品的物理化学特性、产品用途、产品的可替代性、生产工艺流程、销售渠道、销售区域、消费者评价、价格等因素进行了考察，各方提交的产业损害调查问卷答卷、实地核查材料等证据显示：</w:t>
      </w:r>
    </w:p>
    <w:p w:rsidR="00E92CB4" w:rsidRPr="00E92CB4" w:rsidRDefault="00E92CB4" w:rsidP="00E92CB4">
      <w:pPr>
        <w:adjustRightInd w:val="0"/>
        <w:spacing w:line="580" w:lineRule="exact"/>
        <w:ind w:firstLineChars="200" w:firstLine="640"/>
        <w:contextualSpacing/>
        <w:rPr>
          <w:rFonts w:ascii="仿宋_GB2312" w:eastAsia="仿宋_GB2312" w:hAnsi="宋体"/>
          <w:sz w:val="32"/>
          <w:szCs w:val="32"/>
        </w:rPr>
      </w:pPr>
      <w:r w:rsidRPr="00E92CB4">
        <w:rPr>
          <w:rFonts w:eastAsia="仿宋_GB2312"/>
          <w:sz w:val="32"/>
          <w:szCs w:val="32"/>
        </w:rPr>
        <w:t>1.</w:t>
      </w:r>
      <w:r w:rsidRPr="00E92CB4">
        <w:rPr>
          <w:rFonts w:ascii="仿宋_GB2312" w:eastAsia="仿宋_GB2312" w:hAnsi="宋体" w:hint="eastAsia"/>
          <w:sz w:val="32"/>
          <w:szCs w:val="32"/>
        </w:rPr>
        <w:t>国内生产的间苯二酚与被调查产品外观相同，均为白色针状结晶体，暴露于空气当中会逐渐变红；二者的分子式、</w:t>
      </w:r>
      <w:r w:rsidRPr="00E92CB4">
        <w:rPr>
          <w:rFonts w:ascii="仿宋_GB2312" w:eastAsia="仿宋_GB2312" w:hAnsi="宋体" w:hint="eastAsia"/>
          <w:sz w:val="32"/>
          <w:szCs w:val="32"/>
        </w:rPr>
        <w:lastRenderedPageBreak/>
        <w:t>化学结构式、物理化学特征相同；调查期内，国内生产的间苯二酚均执行《中华人民共和国化工行业标准：间苯二酚</w:t>
      </w:r>
      <w:r w:rsidRPr="00E92CB4">
        <w:rPr>
          <w:rFonts w:eastAsia="仿宋_GB2312"/>
          <w:sz w:val="32"/>
          <w:szCs w:val="32"/>
        </w:rPr>
        <w:t>（</w:t>
      </w:r>
      <w:r w:rsidRPr="00E92CB4">
        <w:rPr>
          <w:rFonts w:eastAsia="仿宋_GB2312"/>
          <w:sz w:val="32"/>
          <w:szCs w:val="32"/>
        </w:rPr>
        <w:t>1,3-</w:t>
      </w:r>
      <w:r w:rsidRPr="00E92CB4">
        <w:rPr>
          <w:rFonts w:eastAsia="仿宋_GB2312"/>
          <w:sz w:val="32"/>
          <w:szCs w:val="32"/>
        </w:rPr>
        <w:t>苯二酚）》（</w:t>
      </w:r>
      <w:r w:rsidRPr="00E92CB4">
        <w:rPr>
          <w:rFonts w:eastAsia="仿宋_GB2312"/>
          <w:sz w:val="32"/>
          <w:szCs w:val="32"/>
        </w:rPr>
        <w:t>HG/T3989-2007</w:t>
      </w:r>
      <w:r w:rsidRPr="00E92CB4">
        <w:rPr>
          <w:rFonts w:eastAsia="仿宋_GB2312"/>
          <w:sz w:val="32"/>
          <w:szCs w:val="32"/>
        </w:rPr>
        <w:t>）</w:t>
      </w:r>
      <w:r w:rsidRPr="00E92CB4">
        <w:rPr>
          <w:rFonts w:ascii="仿宋_GB2312" w:eastAsia="仿宋_GB2312" w:hAnsi="宋体" w:hint="eastAsia"/>
          <w:sz w:val="32"/>
          <w:szCs w:val="32"/>
        </w:rPr>
        <w:t>，质量指标均达到干品结晶点/度≥</w:t>
      </w:r>
      <w:r w:rsidRPr="00E92CB4">
        <w:rPr>
          <w:rFonts w:eastAsia="仿宋_GB2312"/>
          <w:sz w:val="32"/>
          <w:szCs w:val="32"/>
        </w:rPr>
        <w:t>108</w:t>
      </w:r>
      <w:r w:rsidRPr="00E92CB4">
        <w:rPr>
          <w:rFonts w:ascii="宋体" w:hAnsi="宋体" w:cs="宋体" w:hint="eastAsia"/>
          <w:sz w:val="32"/>
          <w:szCs w:val="32"/>
        </w:rPr>
        <w:t>℃</w:t>
      </w:r>
      <w:r w:rsidRPr="00E92CB4">
        <w:rPr>
          <w:rFonts w:ascii="仿宋_GB2312" w:eastAsia="仿宋_GB2312" w:hAnsi="宋体" w:hint="eastAsia"/>
          <w:sz w:val="32"/>
          <w:szCs w:val="32"/>
        </w:rPr>
        <w:t>，间苯二酚含量≥</w:t>
      </w:r>
      <w:r w:rsidRPr="00E92CB4">
        <w:rPr>
          <w:rFonts w:eastAsia="仿宋_GB2312"/>
          <w:sz w:val="32"/>
          <w:szCs w:val="32"/>
        </w:rPr>
        <w:t>98.50</w:t>
      </w:r>
      <w:r w:rsidRPr="00E92CB4">
        <w:rPr>
          <w:rFonts w:eastAsia="仿宋_GB2312" w:hint="eastAsia"/>
          <w:sz w:val="32"/>
          <w:szCs w:val="32"/>
        </w:rPr>
        <w:t>%</w:t>
      </w:r>
      <w:r w:rsidRPr="00E92CB4">
        <w:rPr>
          <w:rFonts w:ascii="仿宋_GB2312" w:eastAsia="仿宋_GB2312" w:hAnsi="宋体" w:hint="eastAsia"/>
          <w:sz w:val="32"/>
          <w:szCs w:val="32"/>
        </w:rPr>
        <w:t>，对苯二酚、邻苯二酚和苯酚的含量分别≤</w:t>
      </w:r>
      <w:r w:rsidRPr="00E92CB4">
        <w:rPr>
          <w:rFonts w:eastAsia="仿宋_GB2312"/>
          <w:sz w:val="32"/>
          <w:szCs w:val="32"/>
        </w:rPr>
        <w:t>0.10</w:t>
      </w:r>
      <w:r w:rsidRPr="00E92CB4">
        <w:rPr>
          <w:rFonts w:eastAsia="仿宋_GB2312" w:hint="eastAsia"/>
          <w:sz w:val="32"/>
          <w:szCs w:val="32"/>
        </w:rPr>
        <w:t>%</w:t>
      </w:r>
      <w:r w:rsidRPr="00E92CB4">
        <w:rPr>
          <w:rFonts w:eastAsia="仿宋_GB2312"/>
          <w:sz w:val="32"/>
          <w:szCs w:val="32"/>
        </w:rPr>
        <w:t>、</w:t>
      </w:r>
      <w:r w:rsidRPr="00E92CB4">
        <w:rPr>
          <w:rFonts w:eastAsia="仿宋_GB2312"/>
          <w:sz w:val="32"/>
          <w:szCs w:val="32"/>
        </w:rPr>
        <w:t>0.50</w:t>
      </w:r>
      <w:r w:rsidRPr="00E92CB4">
        <w:rPr>
          <w:rFonts w:eastAsia="仿宋_GB2312" w:hint="eastAsia"/>
          <w:sz w:val="32"/>
          <w:szCs w:val="32"/>
        </w:rPr>
        <w:t>%</w:t>
      </w:r>
      <w:r w:rsidRPr="00E92CB4">
        <w:rPr>
          <w:rFonts w:eastAsia="仿宋_GB2312"/>
          <w:sz w:val="32"/>
          <w:szCs w:val="32"/>
        </w:rPr>
        <w:t>和</w:t>
      </w:r>
      <w:r w:rsidRPr="00E92CB4">
        <w:rPr>
          <w:rFonts w:eastAsia="仿宋_GB2312"/>
          <w:sz w:val="32"/>
          <w:szCs w:val="32"/>
        </w:rPr>
        <w:t>0.20</w:t>
      </w:r>
      <w:r w:rsidRPr="00E92CB4">
        <w:rPr>
          <w:rFonts w:eastAsia="仿宋_GB2312" w:hint="eastAsia"/>
          <w:sz w:val="32"/>
          <w:szCs w:val="32"/>
        </w:rPr>
        <w:t>%</w:t>
      </w:r>
      <w:r w:rsidRPr="00E92CB4">
        <w:rPr>
          <w:rFonts w:ascii="仿宋_GB2312" w:eastAsia="仿宋_GB2312" w:hAnsi="宋体" w:hint="eastAsia"/>
          <w:sz w:val="32"/>
          <w:szCs w:val="32"/>
        </w:rPr>
        <w:t>，与被调查产品无实质区别；国内生产的间苯二酚与被调查产品一般均采用纸塑复合袋等包装，规格以</w:t>
      </w:r>
      <w:r w:rsidRPr="00E92CB4">
        <w:rPr>
          <w:rFonts w:eastAsia="仿宋_GB2312"/>
          <w:sz w:val="32"/>
          <w:szCs w:val="32"/>
        </w:rPr>
        <w:t>25</w:t>
      </w:r>
      <w:r w:rsidRPr="00E92CB4">
        <w:rPr>
          <w:rFonts w:ascii="仿宋_GB2312" w:eastAsia="仿宋_GB2312" w:hAnsi="宋体" w:hint="eastAsia"/>
          <w:sz w:val="32"/>
          <w:szCs w:val="32"/>
        </w:rPr>
        <w:t>千克/袋为主。</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2.</w:t>
      </w:r>
      <w:r w:rsidRPr="00E92CB4">
        <w:rPr>
          <w:rFonts w:eastAsia="仿宋_GB2312"/>
          <w:sz w:val="32"/>
          <w:szCs w:val="32"/>
        </w:rPr>
        <w:t>国内生产的间苯二酚与被调查产品的用途基本相同，均为重要的化学合成中间体和精细化工原料，主要用于生产橡胶黏合剂、紫外线吸收剂、木材黏合剂、阻燃剂和各种医药、农药的中间体等。</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3.</w:t>
      </w:r>
      <w:r w:rsidRPr="00E92CB4">
        <w:rPr>
          <w:rFonts w:eastAsia="仿宋_GB2312"/>
          <w:sz w:val="32"/>
          <w:szCs w:val="32"/>
        </w:rPr>
        <w:t>国内生产的间苯二酚与被调查产品的生产工艺主要包括磺化碱熔法、间苯二胺水解法和间二异丙苯氧化法三种。其中，国内生产企业采用磺化碱熔法和间苯二胺水解法，被调查产品生产企业采用磺化碱熔法和间二异丙苯氧化法。各方调查问卷答卷、产品说明书和质量检测报告等证据表明，三种工艺均以纯苯为基本原材料，且对制成的间苯二酚质量无实质性影响。</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4.</w:t>
      </w:r>
      <w:r w:rsidRPr="00E92CB4">
        <w:rPr>
          <w:rFonts w:eastAsia="仿宋_GB2312"/>
          <w:sz w:val="32"/>
          <w:szCs w:val="32"/>
        </w:rPr>
        <w:t>国内生产的间苯二酚与被调查产品的销售渠道基本相同，均包括直销和分销，销售区域也均集中在我国沿海地区和各大工业城市；二者的客户群体基本相同，部分客户互相重合，部分客户认为国内生产的间苯二酚和被调查产品质量相当，可以相互替代；调查期内，国内生产的间苯二酚价格</w:t>
      </w:r>
      <w:r w:rsidRPr="00E92CB4">
        <w:rPr>
          <w:rFonts w:eastAsia="仿宋_GB2312"/>
          <w:sz w:val="32"/>
          <w:szCs w:val="32"/>
        </w:rPr>
        <w:lastRenderedPageBreak/>
        <w:t>与被调查产品进口价格总体变化趋势基本一致。</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综上所述，国内生产的间苯二酚与被调查产品之间外观和基本物理化学特性相同，产品包装、产品用途、销售渠道和市场区域、客户群体等基本相同，生产工艺流程不存在实质区别，价格总体变化趋势基本一致，具有相似性和可比性，可以相互替代。因此，国内生产的间苯二酚与被调查产品属于同类产品。</w:t>
      </w:r>
    </w:p>
    <w:p w:rsidR="00E92CB4" w:rsidRPr="00E92CB4" w:rsidRDefault="00E92CB4" w:rsidP="00E92CB4">
      <w:pPr>
        <w:adjustRightInd w:val="0"/>
        <w:ind w:firstLineChars="200" w:firstLine="640"/>
        <w:contextualSpacing/>
        <w:rPr>
          <w:rFonts w:ascii="仿宋_GB2312" w:eastAsia="仿宋_GB2312" w:hAnsi="宋体"/>
          <w:sz w:val="32"/>
          <w:szCs w:val="32"/>
        </w:rPr>
      </w:pPr>
      <w:r w:rsidRPr="00E92CB4">
        <w:rPr>
          <w:rFonts w:ascii="仿宋_GB2312" w:eastAsia="仿宋_GB2312" w:hAnsi="宋体" w:hint="eastAsia"/>
          <w:sz w:val="32"/>
          <w:szCs w:val="32"/>
        </w:rPr>
        <w:t>住友化学株式会社在产业损害调查问卷答卷中提出，住友化学株式会社通过严格的质量管理提供高品质的被调查产品，取得了中国国内“高品质用户”的认定，而国内同类产品无法取得“高品质用户”认定，二者差异很大，不存在可替代性及竞争关系</w:t>
      </w:r>
      <w:r w:rsidRPr="00E92CB4">
        <w:rPr>
          <w:rFonts w:ascii="仿宋_GB2312" w:eastAsia="仿宋_GB2312" w:hAnsi="宋体"/>
          <w:sz w:val="32"/>
          <w:szCs w:val="32"/>
          <w:vertAlign w:val="superscript"/>
        </w:rPr>
        <w:footnoteReference w:id="6"/>
      </w:r>
      <w:r w:rsidRPr="00E92CB4">
        <w:rPr>
          <w:rFonts w:ascii="仿宋_GB2312" w:eastAsia="仿宋_GB2312" w:hAnsi="宋体" w:hint="eastAsia"/>
          <w:sz w:val="32"/>
          <w:szCs w:val="32"/>
        </w:rPr>
        <w:t>。</w:t>
      </w:r>
    </w:p>
    <w:p w:rsidR="00E92CB4" w:rsidRPr="00E92CB4" w:rsidRDefault="00E92CB4" w:rsidP="00E92CB4">
      <w:pPr>
        <w:adjustRightInd w:val="0"/>
        <w:ind w:firstLineChars="200" w:firstLine="640"/>
        <w:contextualSpacing/>
        <w:rPr>
          <w:rFonts w:ascii="仿宋_GB2312" w:eastAsia="仿宋_GB2312" w:hAnsi="宋体"/>
          <w:sz w:val="32"/>
          <w:szCs w:val="32"/>
        </w:rPr>
      </w:pPr>
      <w:r w:rsidRPr="00E92CB4">
        <w:rPr>
          <w:rFonts w:ascii="仿宋_GB2312" w:eastAsia="仿宋_GB2312" w:hAnsi="宋体" w:hint="eastAsia"/>
          <w:sz w:val="32"/>
          <w:szCs w:val="32"/>
        </w:rPr>
        <w:t>调查机关认为，住友化学株式会社仅主张其间苯二酚产品与国内同类产品不存在可替代性和竞争关系，并未提供可供核实的证据予以佐证。住友化学株式会社和国内生产企业提供的主要客户名单</w:t>
      </w:r>
      <w:r w:rsidRPr="00E92CB4">
        <w:rPr>
          <w:rFonts w:ascii="仿宋_GB2312" w:eastAsia="仿宋_GB2312" w:hAnsi="宋体"/>
          <w:sz w:val="32"/>
          <w:szCs w:val="32"/>
          <w:vertAlign w:val="superscript"/>
        </w:rPr>
        <w:footnoteReference w:id="7"/>
      </w:r>
      <w:r w:rsidRPr="00E92CB4">
        <w:rPr>
          <w:rFonts w:ascii="仿宋_GB2312" w:eastAsia="仿宋_GB2312" w:hAnsi="宋体" w:hint="eastAsia"/>
          <w:sz w:val="32"/>
          <w:szCs w:val="32"/>
        </w:rPr>
        <w:t>和下游用户使用意见反馈报告</w:t>
      </w:r>
      <w:r w:rsidRPr="00E92CB4">
        <w:rPr>
          <w:rFonts w:ascii="仿宋_GB2312" w:eastAsia="仿宋_GB2312" w:hAnsi="宋体"/>
          <w:sz w:val="32"/>
          <w:szCs w:val="32"/>
          <w:vertAlign w:val="superscript"/>
        </w:rPr>
        <w:footnoteReference w:id="8"/>
      </w:r>
      <w:r w:rsidRPr="00E92CB4">
        <w:rPr>
          <w:rFonts w:ascii="仿宋_GB2312" w:eastAsia="仿宋_GB2312" w:hAnsi="宋体" w:hint="eastAsia"/>
          <w:sz w:val="32"/>
          <w:szCs w:val="32"/>
        </w:rPr>
        <w:t>等证据显示，被调查产品与国内同类产品的客户群体基本相同，部分客户同时使用被调查产品和国内同类产品，且认为国内同类产品与被调查产品质量相当。因此，被调查产品与国内同类产品存在竞争关系，可以相互替代。</w:t>
      </w:r>
    </w:p>
    <w:p w:rsidR="00E92CB4" w:rsidRPr="00E92CB4" w:rsidRDefault="00E92CB4" w:rsidP="00E92CB4">
      <w:pPr>
        <w:adjustRightInd w:val="0"/>
        <w:ind w:leftChars="228" w:left="479" w:firstLineChars="50" w:firstLine="161"/>
        <w:contextualSpacing/>
        <w:rPr>
          <w:rFonts w:ascii="楷体_GB2312" w:eastAsia="楷体_GB2312"/>
          <w:b/>
          <w:color w:val="000000"/>
          <w:sz w:val="32"/>
          <w:szCs w:val="32"/>
        </w:rPr>
      </w:pPr>
      <w:r w:rsidRPr="00E92CB4">
        <w:rPr>
          <w:rFonts w:ascii="楷体_GB2312" w:eastAsia="楷体_GB2312" w:hint="eastAsia"/>
          <w:b/>
          <w:color w:val="000000"/>
          <w:sz w:val="32"/>
          <w:szCs w:val="32"/>
        </w:rPr>
        <w:lastRenderedPageBreak/>
        <w:t>（二）国内产业的认定。</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根据《反倾销条例》第十一条和《反倾销产业损害调查规定》第十三条关于国内产业认定的规定，</w:t>
      </w:r>
      <w:r w:rsidRPr="00E92CB4">
        <w:rPr>
          <w:rFonts w:ascii="仿宋_GB2312" w:eastAsia="仿宋_GB2312" w:hint="eastAsia"/>
          <w:color w:val="000000"/>
          <w:sz w:val="32"/>
          <w:szCs w:val="32"/>
        </w:rPr>
        <w:t>调查机关对本案国内产业范围进行了审查。调查期内的</w:t>
      </w:r>
      <w:r w:rsidRPr="00E92CB4">
        <w:rPr>
          <w:rFonts w:eastAsia="仿宋_GB2312"/>
          <w:sz w:val="32"/>
          <w:szCs w:val="32"/>
        </w:rPr>
        <w:t>2009</w:t>
      </w:r>
      <w:r w:rsidRPr="00E92CB4">
        <w:rPr>
          <w:rFonts w:eastAsia="仿宋_GB2312"/>
          <w:sz w:val="32"/>
          <w:szCs w:val="32"/>
        </w:rPr>
        <w:t>年、</w:t>
      </w:r>
      <w:r w:rsidRPr="00E92CB4">
        <w:rPr>
          <w:rFonts w:eastAsia="仿宋_GB2312"/>
          <w:sz w:val="32"/>
          <w:szCs w:val="32"/>
        </w:rPr>
        <w:t>2010</w:t>
      </w:r>
      <w:r w:rsidRPr="00E92CB4">
        <w:rPr>
          <w:rFonts w:eastAsia="仿宋_GB2312"/>
          <w:sz w:val="32"/>
          <w:szCs w:val="32"/>
        </w:rPr>
        <w:t>年和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eastAsia="仿宋_GB2312"/>
          <w:color w:val="000000"/>
          <w:sz w:val="32"/>
          <w:szCs w:val="32"/>
        </w:rPr>
        <w:t>4</w:t>
      </w:r>
      <w:r w:rsidRPr="00E92CB4">
        <w:rPr>
          <w:rFonts w:eastAsia="仿宋_GB2312"/>
          <w:color w:val="000000"/>
          <w:sz w:val="32"/>
          <w:szCs w:val="32"/>
        </w:rPr>
        <w:t>家提交国内生产者问卷答卷的国内生产企业的同类产品产量之和占国内总产量</w:t>
      </w:r>
      <w:r w:rsidRPr="00E92CB4">
        <w:rPr>
          <w:rFonts w:eastAsia="仿宋_GB2312"/>
          <w:sz w:val="32"/>
          <w:szCs w:val="32"/>
        </w:rPr>
        <w:t>的比例</w:t>
      </w:r>
      <w:r w:rsidRPr="00E92CB4">
        <w:rPr>
          <w:rFonts w:eastAsia="仿宋_GB2312" w:hint="eastAsia"/>
          <w:sz w:val="32"/>
          <w:szCs w:val="32"/>
        </w:rPr>
        <w:t>均超过</w:t>
      </w:r>
      <w:r w:rsidRPr="00E92CB4">
        <w:rPr>
          <w:rFonts w:eastAsia="仿宋_GB2312" w:hint="eastAsia"/>
          <w:sz w:val="32"/>
          <w:szCs w:val="32"/>
        </w:rPr>
        <w:t>50%</w:t>
      </w:r>
      <w:r w:rsidRPr="00E92CB4">
        <w:rPr>
          <w:rFonts w:eastAsia="仿宋_GB2312" w:hint="eastAsia"/>
          <w:sz w:val="32"/>
          <w:szCs w:val="32"/>
        </w:rPr>
        <w:t>，占国内同类产品总产量的主要部分</w:t>
      </w:r>
      <w:r w:rsidRPr="00E92CB4">
        <w:rPr>
          <w:rFonts w:ascii="仿宋_GB2312" w:eastAsia="仿宋_GB2312" w:hint="eastAsia"/>
          <w:sz w:val="32"/>
          <w:szCs w:val="32"/>
        </w:rPr>
        <w:t>，符合《反倾销条例》第十一条和《反倾销产业损害调查规定》第十三条关于国内产业认定的规定，可以代表国内产业。本裁决依据的国内产业数据，除特别说明外，均来自上述</w:t>
      </w:r>
      <w:r w:rsidRPr="00E92CB4">
        <w:rPr>
          <w:rFonts w:eastAsia="仿宋_GB2312"/>
          <w:sz w:val="32"/>
          <w:szCs w:val="32"/>
        </w:rPr>
        <w:t>4</w:t>
      </w:r>
      <w:r w:rsidRPr="00E92CB4">
        <w:rPr>
          <w:rFonts w:ascii="仿宋_GB2312" w:eastAsia="仿宋_GB2312" w:hint="eastAsia"/>
          <w:sz w:val="32"/>
          <w:szCs w:val="32"/>
        </w:rPr>
        <w:t>家国内生产企业。</w:t>
      </w:r>
    </w:p>
    <w:p w:rsidR="00E92CB4" w:rsidRPr="00E92CB4" w:rsidRDefault="00E92CB4" w:rsidP="00E92CB4">
      <w:pPr>
        <w:numPr>
          <w:ilvl w:val="0"/>
          <w:numId w:val="3"/>
        </w:numPr>
        <w:spacing w:line="360" w:lineRule="auto"/>
        <w:rPr>
          <w:rFonts w:ascii="黑体" w:eastAsia="黑体"/>
          <w:b/>
          <w:sz w:val="32"/>
          <w:szCs w:val="20"/>
        </w:rPr>
      </w:pPr>
      <w:r w:rsidRPr="00E92CB4">
        <w:rPr>
          <w:rFonts w:ascii="黑体" w:eastAsia="黑体" w:hint="eastAsia"/>
          <w:b/>
          <w:sz w:val="32"/>
          <w:szCs w:val="20"/>
        </w:rPr>
        <w:t>倾销和倾销幅度</w:t>
      </w:r>
    </w:p>
    <w:p w:rsidR="00E92CB4" w:rsidRPr="00E92CB4" w:rsidRDefault="00E92CB4" w:rsidP="00E92CB4">
      <w:pPr>
        <w:spacing w:line="360" w:lineRule="auto"/>
        <w:ind w:firstLineChars="200" w:firstLine="640"/>
        <w:rPr>
          <w:rFonts w:ascii="黑体" w:eastAsia="黑体"/>
          <w:sz w:val="32"/>
          <w:szCs w:val="20"/>
        </w:rPr>
      </w:pPr>
      <w:r w:rsidRPr="00E92CB4">
        <w:rPr>
          <w:rFonts w:eastAsia="仿宋_GB2312" w:hint="eastAsia"/>
          <w:sz w:val="32"/>
          <w:szCs w:val="32"/>
        </w:rPr>
        <w:t>调查机关对涉案公司的正常价值和出口价格及调整项目作出最终认定，并在公平比较的基础上计算出倾销幅度，终裁决定如下：</w:t>
      </w:r>
    </w:p>
    <w:p w:rsidR="00E92CB4" w:rsidRPr="00E92CB4" w:rsidRDefault="00E92CB4" w:rsidP="00E92CB4">
      <w:pPr>
        <w:spacing w:line="360" w:lineRule="auto"/>
        <w:ind w:left="640"/>
        <w:rPr>
          <w:rFonts w:ascii="黑体" w:eastAsia="黑体"/>
          <w:b/>
          <w:sz w:val="32"/>
          <w:szCs w:val="20"/>
        </w:rPr>
      </w:pPr>
      <w:r w:rsidRPr="00E92CB4">
        <w:rPr>
          <w:rFonts w:ascii="楷体_GB2312" w:eastAsia="楷体_GB2312" w:cs="楷体_GB2312" w:hint="eastAsia"/>
          <w:b/>
          <w:kern w:val="0"/>
          <w:sz w:val="32"/>
          <w:szCs w:val="32"/>
        </w:rPr>
        <w:t>（一）正常价值、出口价格及价格调整项目的认定。</w:t>
      </w:r>
    </w:p>
    <w:p w:rsidR="00E92CB4" w:rsidRPr="00E92CB4" w:rsidRDefault="00E92CB4" w:rsidP="00E92CB4">
      <w:pPr>
        <w:spacing w:line="360" w:lineRule="auto"/>
        <w:ind w:firstLineChars="196" w:firstLine="630"/>
        <w:rPr>
          <w:rFonts w:eastAsia="仿宋_GB2312"/>
          <w:b/>
          <w:sz w:val="32"/>
          <w:szCs w:val="20"/>
        </w:rPr>
      </w:pPr>
      <w:r w:rsidRPr="00E92CB4">
        <w:rPr>
          <w:rFonts w:eastAsia="仿宋_GB2312" w:hint="eastAsia"/>
          <w:b/>
          <w:sz w:val="32"/>
          <w:szCs w:val="20"/>
        </w:rPr>
        <w:t>日本</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1.</w:t>
      </w:r>
      <w:r w:rsidRPr="00E92CB4">
        <w:rPr>
          <w:rFonts w:eastAsia="仿宋_GB2312" w:hint="eastAsia"/>
          <w:sz w:val="32"/>
          <w:szCs w:val="32"/>
        </w:rPr>
        <w:t>日本三井化学株式会社和日本住友化学株式会社。</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日本三井化学株式会社和日本住友化学株式会社为申请书列明的日本生产商，两公司登记应诉后，调查机关向其发放了问卷，但两公司均未提交答卷，没有配合调查机关的调查，调查机关无法获得其倾销调查期内被调查产品的正常价值、出口价格、调整因素等直接数据和证据。依据《反倾</w:t>
      </w:r>
      <w:r w:rsidRPr="00E92CB4">
        <w:rPr>
          <w:rFonts w:eastAsia="仿宋_GB2312" w:hint="eastAsia"/>
          <w:sz w:val="32"/>
          <w:szCs w:val="32"/>
        </w:rPr>
        <w:lastRenderedPageBreak/>
        <w:t>销条例》第二十一条，调查机关决定采用可获得的最佳信息对上述公司在调查期内的正常价值、出口价格、影响正常价值和出口价格可比性因素等进行认定。</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2.</w:t>
      </w:r>
      <w:r w:rsidRPr="00E92CB4">
        <w:rPr>
          <w:rFonts w:eastAsia="仿宋_GB2312" w:hint="eastAsia"/>
          <w:sz w:val="32"/>
          <w:szCs w:val="32"/>
        </w:rPr>
        <w:t>其他日本公司。</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如前所述，</w:t>
      </w:r>
      <w:r w:rsidRPr="00E92CB4">
        <w:rPr>
          <w:rFonts w:eastAsia="仿宋_GB2312" w:hint="eastAsia"/>
          <w:sz w:val="32"/>
          <w:szCs w:val="32"/>
        </w:rPr>
        <w:t xml:space="preserve">2012 </w:t>
      </w:r>
      <w:r w:rsidRPr="00E92CB4">
        <w:rPr>
          <w:rFonts w:eastAsia="仿宋_GB2312" w:hint="eastAsia"/>
          <w:sz w:val="32"/>
          <w:szCs w:val="32"/>
        </w:rPr>
        <w:t>年</w:t>
      </w:r>
      <w:r w:rsidRPr="00E92CB4">
        <w:rPr>
          <w:rFonts w:eastAsia="仿宋_GB2312" w:hint="eastAsia"/>
          <w:sz w:val="32"/>
          <w:szCs w:val="32"/>
        </w:rPr>
        <w:t xml:space="preserve">3 </w:t>
      </w:r>
      <w:r w:rsidRPr="00E92CB4">
        <w:rPr>
          <w:rFonts w:eastAsia="仿宋_GB2312" w:hint="eastAsia"/>
          <w:sz w:val="32"/>
          <w:szCs w:val="32"/>
        </w:rPr>
        <w:t>月</w:t>
      </w:r>
      <w:r w:rsidRPr="00E92CB4">
        <w:rPr>
          <w:rFonts w:eastAsia="仿宋_GB2312" w:hint="eastAsia"/>
          <w:sz w:val="32"/>
          <w:szCs w:val="32"/>
        </w:rPr>
        <w:t>23</w:t>
      </w:r>
      <w:r w:rsidRPr="00E92CB4">
        <w:rPr>
          <w:rFonts w:eastAsia="仿宋_GB2312" w:hint="eastAsia"/>
          <w:sz w:val="32"/>
          <w:szCs w:val="32"/>
        </w:rPr>
        <w:t>日，本案立案后，调查机关通知了申请书上列明的出口商或生产商，也通知了涉案国驻华使馆，同日，调查机关将立案公告登载在商务部网站上，任何利害关系方均可在商务部网站上查阅本案立案公告。立案后，调查机关给予各利害关系方</w:t>
      </w:r>
      <w:r w:rsidRPr="00E92CB4">
        <w:rPr>
          <w:rFonts w:eastAsia="仿宋_GB2312" w:hint="eastAsia"/>
          <w:sz w:val="32"/>
          <w:szCs w:val="32"/>
        </w:rPr>
        <w:t xml:space="preserve">20 </w:t>
      </w:r>
      <w:r w:rsidRPr="00E92CB4">
        <w:rPr>
          <w:rFonts w:eastAsia="仿宋_GB2312" w:hint="eastAsia"/>
          <w:sz w:val="32"/>
          <w:szCs w:val="32"/>
        </w:rPr>
        <w:t>天的登记应诉期，给予所有利害关系方合理的时间获知立案有关情况。</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 xml:space="preserve">2012 </w:t>
      </w:r>
      <w:r w:rsidRPr="00E92CB4">
        <w:rPr>
          <w:rFonts w:eastAsia="仿宋_GB2312" w:hint="eastAsia"/>
          <w:sz w:val="32"/>
          <w:szCs w:val="32"/>
        </w:rPr>
        <w:t>年</w:t>
      </w:r>
      <w:r w:rsidRPr="00E92CB4">
        <w:rPr>
          <w:rFonts w:eastAsia="仿宋_GB2312" w:hint="eastAsia"/>
          <w:sz w:val="32"/>
          <w:szCs w:val="32"/>
        </w:rPr>
        <w:t>4</w:t>
      </w:r>
      <w:r w:rsidRPr="00E92CB4">
        <w:rPr>
          <w:rFonts w:eastAsia="仿宋_GB2312" w:hint="eastAsia"/>
          <w:sz w:val="32"/>
          <w:szCs w:val="32"/>
        </w:rPr>
        <w:t>月</w:t>
      </w:r>
      <w:r w:rsidRPr="00E92CB4">
        <w:rPr>
          <w:rFonts w:eastAsia="仿宋_GB2312" w:hint="eastAsia"/>
          <w:sz w:val="32"/>
          <w:szCs w:val="32"/>
        </w:rPr>
        <w:t xml:space="preserve">12 </w:t>
      </w:r>
      <w:r w:rsidRPr="00E92CB4">
        <w:rPr>
          <w:rFonts w:eastAsia="仿宋_GB2312" w:hint="eastAsia"/>
          <w:sz w:val="32"/>
          <w:szCs w:val="32"/>
        </w:rPr>
        <w:t>日，调查机关向申请书列明的公司发放了调查问卷，同日，调查机关将调查问卷登载在商务部网站上，任何利害关系方可在商务部网站上查阅本案调查问卷。</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申请书未列明的、调查期内可能存在的其他出口经营者未登记应诉，也未提交答卷。调查机关通过查询海关数据、咨询相关行业协会、查阅相关网站、公开刊物，以及申请人提供的相关数据认定了其正常价值、出口价格，并对影响正常价值和出口价格可比因素进行了调整，并在同一贸易环节进行了比较，具体如下：</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w:t>
      </w:r>
      <w:r w:rsidRPr="00E92CB4">
        <w:rPr>
          <w:rFonts w:eastAsia="仿宋_GB2312" w:hint="eastAsia"/>
          <w:sz w:val="32"/>
          <w:szCs w:val="32"/>
        </w:rPr>
        <w:t>1</w:t>
      </w:r>
      <w:r w:rsidRPr="00E92CB4">
        <w:rPr>
          <w:rFonts w:eastAsia="仿宋_GB2312" w:hint="eastAsia"/>
          <w:sz w:val="32"/>
          <w:szCs w:val="32"/>
        </w:rPr>
        <w:t>）</w:t>
      </w:r>
      <w:r w:rsidRPr="00E92CB4">
        <w:rPr>
          <w:rFonts w:eastAsia="仿宋_GB2312"/>
          <w:sz w:val="32"/>
          <w:szCs w:val="32"/>
        </w:rPr>
        <w:t>正常价值</w:t>
      </w:r>
      <w:r w:rsidRPr="00E92CB4">
        <w:rPr>
          <w:rFonts w:eastAsia="仿宋_GB2312" w:hint="eastAsia"/>
          <w:sz w:val="32"/>
          <w:szCs w:val="32"/>
        </w:rPr>
        <w:t>。</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经调查，调查机关认定相关咨询公司提供的调查期内被</w:t>
      </w:r>
    </w:p>
    <w:p w:rsidR="00E92CB4" w:rsidRPr="00E92CB4" w:rsidRDefault="00E92CB4" w:rsidP="00E92CB4">
      <w:pPr>
        <w:spacing w:line="360" w:lineRule="auto"/>
        <w:rPr>
          <w:rFonts w:eastAsia="仿宋_GB2312"/>
          <w:sz w:val="32"/>
          <w:szCs w:val="32"/>
        </w:rPr>
      </w:pPr>
    </w:p>
    <w:p w:rsidR="00E92CB4" w:rsidRPr="00E92CB4" w:rsidRDefault="00E92CB4" w:rsidP="00E92CB4">
      <w:pPr>
        <w:spacing w:line="360" w:lineRule="auto"/>
        <w:rPr>
          <w:rFonts w:eastAsia="仿宋_GB2312"/>
          <w:sz w:val="32"/>
          <w:szCs w:val="32"/>
        </w:rPr>
      </w:pPr>
      <w:r w:rsidRPr="00E92CB4">
        <w:rPr>
          <w:rFonts w:eastAsia="仿宋_GB2312" w:hint="eastAsia"/>
          <w:sz w:val="32"/>
          <w:szCs w:val="32"/>
        </w:rPr>
        <w:lastRenderedPageBreak/>
        <w:t>调查产品同类产品日本国内市场平均销售价格作为正常价值，为</w:t>
      </w:r>
      <w:r w:rsidRPr="00E92CB4">
        <w:rPr>
          <w:rFonts w:eastAsia="仿宋_GB2312" w:hint="eastAsia"/>
          <w:sz w:val="32"/>
          <w:szCs w:val="32"/>
        </w:rPr>
        <w:t>6885</w:t>
      </w:r>
      <w:r w:rsidRPr="00E92CB4">
        <w:rPr>
          <w:rFonts w:eastAsia="仿宋_GB2312" w:hint="eastAsia"/>
          <w:sz w:val="32"/>
          <w:szCs w:val="32"/>
        </w:rPr>
        <w:t>美元</w:t>
      </w:r>
      <w:r w:rsidRPr="00E92CB4">
        <w:rPr>
          <w:rFonts w:eastAsia="仿宋_GB2312" w:hint="eastAsia"/>
          <w:sz w:val="32"/>
          <w:szCs w:val="32"/>
        </w:rPr>
        <w:t>/</w:t>
      </w:r>
      <w:r w:rsidRPr="00E92CB4">
        <w:rPr>
          <w:rFonts w:eastAsia="仿宋_GB2312" w:hint="eastAsia"/>
          <w:sz w:val="32"/>
          <w:szCs w:val="32"/>
        </w:rPr>
        <w:t>吨。</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w:t>
      </w:r>
      <w:r w:rsidRPr="00E92CB4">
        <w:rPr>
          <w:rFonts w:eastAsia="仿宋_GB2312" w:hint="eastAsia"/>
          <w:sz w:val="32"/>
          <w:szCs w:val="32"/>
        </w:rPr>
        <w:t>2</w:t>
      </w:r>
      <w:r w:rsidRPr="00E92CB4">
        <w:rPr>
          <w:rFonts w:eastAsia="仿宋_GB2312" w:hint="eastAsia"/>
          <w:sz w:val="32"/>
          <w:szCs w:val="32"/>
        </w:rPr>
        <w:t>）</w:t>
      </w:r>
      <w:r w:rsidRPr="00E92CB4">
        <w:rPr>
          <w:rFonts w:eastAsia="仿宋_GB2312"/>
          <w:sz w:val="32"/>
          <w:szCs w:val="32"/>
        </w:rPr>
        <w:t>出口价格</w:t>
      </w:r>
      <w:r w:rsidRPr="00E92CB4">
        <w:rPr>
          <w:rFonts w:eastAsia="仿宋_GB2312" w:hint="eastAsia"/>
          <w:sz w:val="32"/>
          <w:szCs w:val="32"/>
        </w:rPr>
        <w:t>。</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经调查，调查机关认定调查期内中国海关统计数据计算出的自日本</w:t>
      </w:r>
      <w:r w:rsidR="0045242C" w:rsidRPr="00E92CB4">
        <w:rPr>
          <w:rFonts w:eastAsia="仿宋_GB2312" w:hint="eastAsia"/>
          <w:sz w:val="32"/>
          <w:szCs w:val="32"/>
        </w:rPr>
        <w:t>进口</w:t>
      </w:r>
      <w:r w:rsidR="0045242C">
        <w:rPr>
          <w:rFonts w:eastAsia="仿宋_GB2312" w:hint="eastAsia"/>
          <w:sz w:val="32"/>
          <w:szCs w:val="32"/>
        </w:rPr>
        <w:t>被调查产品</w:t>
      </w:r>
      <w:r w:rsidRPr="00E92CB4">
        <w:rPr>
          <w:rFonts w:eastAsia="仿宋_GB2312" w:hint="eastAsia"/>
          <w:sz w:val="32"/>
          <w:szCs w:val="32"/>
        </w:rPr>
        <w:t>加权平均价格作为确定出口价格的基础</w:t>
      </w:r>
      <w:r w:rsidRPr="00E92CB4">
        <w:rPr>
          <w:rFonts w:eastAsia="仿宋_GB2312" w:hint="eastAsia"/>
          <w:sz w:val="32"/>
          <w:szCs w:val="32"/>
        </w:rPr>
        <w:t>,</w:t>
      </w:r>
      <w:r w:rsidRPr="00E92CB4">
        <w:rPr>
          <w:rFonts w:eastAsia="仿宋_GB2312" w:hint="eastAsia"/>
          <w:sz w:val="32"/>
          <w:szCs w:val="32"/>
        </w:rPr>
        <w:t>为</w:t>
      </w:r>
      <w:r w:rsidRPr="00E92CB4">
        <w:rPr>
          <w:rFonts w:eastAsia="仿宋_GB2312" w:hint="eastAsia"/>
          <w:sz w:val="32"/>
          <w:szCs w:val="32"/>
        </w:rPr>
        <w:t>4993.75</w:t>
      </w:r>
      <w:r w:rsidRPr="00E92CB4">
        <w:rPr>
          <w:rFonts w:eastAsia="仿宋_GB2312" w:hint="eastAsia"/>
          <w:sz w:val="32"/>
          <w:szCs w:val="32"/>
        </w:rPr>
        <w:t>美元</w:t>
      </w:r>
      <w:r w:rsidRPr="00E92CB4">
        <w:rPr>
          <w:rFonts w:eastAsia="仿宋_GB2312" w:hint="eastAsia"/>
          <w:sz w:val="32"/>
          <w:szCs w:val="32"/>
        </w:rPr>
        <w:t>/</w:t>
      </w:r>
      <w:r w:rsidRPr="00E92CB4">
        <w:rPr>
          <w:rFonts w:eastAsia="仿宋_GB2312" w:hint="eastAsia"/>
          <w:sz w:val="32"/>
          <w:szCs w:val="32"/>
        </w:rPr>
        <w:t>吨。</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w:t>
      </w:r>
      <w:r w:rsidRPr="00E92CB4">
        <w:rPr>
          <w:rFonts w:eastAsia="仿宋_GB2312" w:hint="eastAsia"/>
          <w:sz w:val="32"/>
          <w:szCs w:val="32"/>
        </w:rPr>
        <w:t>3</w:t>
      </w:r>
      <w:r w:rsidRPr="00E92CB4">
        <w:rPr>
          <w:rFonts w:eastAsia="仿宋_GB2312" w:hint="eastAsia"/>
          <w:sz w:val="32"/>
          <w:szCs w:val="32"/>
        </w:rPr>
        <w:t>）</w:t>
      </w:r>
      <w:r w:rsidRPr="00E92CB4">
        <w:rPr>
          <w:rFonts w:eastAsia="仿宋_GB2312"/>
          <w:sz w:val="32"/>
          <w:szCs w:val="32"/>
        </w:rPr>
        <w:t>调整项目</w:t>
      </w:r>
      <w:r w:rsidRPr="00E92CB4">
        <w:rPr>
          <w:rFonts w:eastAsia="仿宋_GB2312" w:hint="eastAsia"/>
          <w:sz w:val="32"/>
          <w:szCs w:val="32"/>
        </w:rPr>
        <w:t>。</w:t>
      </w:r>
    </w:p>
    <w:p w:rsidR="00E92CB4" w:rsidRPr="00E92CB4" w:rsidRDefault="00E92CB4" w:rsidP="00E92CB4">
      <w:pPr>
        <w:spacing w:line="360" w:lineRule="auto"/>
        <w:ind w:firstLineChars="250" w:firstLine="800"/>
        <w:rPr>
          <w:rFonts w:eastAsia="仿宋_GB2312"/>
          <w:sz w:val="32"/>
          <w:szCs w:val="32"/>
        </w:rPr>
      </w:pPr>
      <w:r w:rsidRPr="00E92CB4">
        <w:rPr>
          <w:rFonts w:eastAsia="仿宋_GB2312"/>
          <w:sz w:val="32"/>
          <w:szCs w:val="32"/>
        </w:rPr>
        <w:t>根据《反倾销条例》第六条规定，为公平合理比较，调查机关对该公司影响价格可比性的调整项目逐一进行了审查。</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第一，正常价值部分。调查机关经调查，确定上述日本市场内被调查产品同类产品的销售价格已是出厂价水平，调查机关不再做相应调整。</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sz w:val="32"/>
          <w:szCs w:val="32"/>
        </w:rPr>
        <w:t>第二、</w:t>
      </w:r>
      <w:r w:rsidRPr="00E92CB4">
        <w:rPr>
          <w:rFonts w:eastAsia="仿宋_GB2312" w:hint="eastAsia"/>
          <w:sz w:val="32"/>
          <w:szCs w:val="32"/>
        </w:rPr>
        <w:t>出口价格部分。经调查，</w:t>
      </w:r>
      <w:r w:rsidRPr="00E92CB4">
        <w:rPr>
          <w:rFonts w:eastAsia="仿宋_GB2312"/>
          <w:sz w:val="32"/>
          <w:szCs w:val="32"/>
        </w:rPr>
        <w:t>调整项目包括海运费、保险费、</w:t>
      </w:r>
      <w:r w:rsidRPr="00E92CB4">
        <w:rPr>
          <w:rFonts w:eastAsia="仿宋_GB2312" w:hint="eastAsia"/>
          <w:sz w:val="32"/>
          <w:szCs w:val="32"/>
        </w:rPr>
        <w:t>日本</w:t>
      </w:r>
      <w:r w:rsidRPr="00E92CB4">
        <w:rPr>
          <w:rFonts w:eastAsia="仿宋_GB2312"/>
          <w:sz w:val="32"/>
          <w:szCs w:val="32"/>
        </w:rPr>
        <w:t>境内环节费用等，为</w:t>
      </w:r>
      <w:r w:rsidRPr="00E92CB4">
        <w:rPr>
          <w:rFonts w:eastAsia="仿宋_GB2312" w:hint="eastAsia"/>
          <w:sz w:val="32"/>
          <w:szCs w:val="32"/>
        </w:rPr>
        <w:t>131</w:t>
      </w:r>
      <w:r w:rsidRPr="00E92CB4">
        <w:rPr>
          <w:rFonts w:eastAsia="仿宋_GB2312"/>
          <w:sz w:val="32"/>
          <w:szCs w:val="32"/>
        </w:rPr>
        <w:t>.7</w:t>
      </w:r>
      <w:r w:rsidRPr="00E92CB4">
        <w:rPr>
          <w:rFonts w:eastAsia="仿宋_GB2312" w:hint="eastAsia"/>
          <w:sz w:val="32"/>
          <w:szCs w:val="32"/>
        </w:rPr>
        <w:t>0</w:t>
      </w:r>
      <w:r w:rsidRPr="00E92CB4">
        <w:rPr>
          <w:rFonts w:eastAsia="仿宋_GB2312"/>
          <w:sz w:val="32"/>
          <w:szCs w:val="32"/>
        </w:rPr>
        <w:t>美元</w:t>
      </w:r>
      <w:r w:rsidRPr="00E92CB4">
        <w:rPr>
          <w:rFonts w:eastAsia="仿宋_GB2312"/>
          <w:sz w:val="32"/>
          <w:szCs w:val="32"/>
        </w:rPr>
        <w:t>/</w:t>
      </w:r>
      <w:r w:rsidRPr="00E92CB4">
        <w:rPr>
          <w:rFonts w:eastAsia="仿宋_GB2312"/>
          <w:sz w:val="32"/>
          <w:szCs w:val="32"/>
        </w:rPr>
        <w:t>吨。</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w:t>
      </w:r>
      <w:r w:rsidRPr="00E92CB4">
        <w:rPr>
          <w:rFonts w:eastAsia="仿宋_GB2312" w:hint="eastAsia"/>
          <w:sz w:val="32"/>
          <w:szCs w:val="32"/>
        </w:rPr>
        <w:t>4</w:t>
      </w:r>
      <w:r w:rsidRPr="00E92CB4">
        <w:rPr>
          <w:rFonts w:eastAsia="仿宋_GB2312" w:hint="eastAsia"/>
          <w:sz w:val="32"/>
          <w:szCs w:val="32"/>
        </w:rPr>
        <w:t>）</w:t>
      </w:r>
      <w:r w:rsidRPr="00E92CB4">
        <w:rPr>
          <w:rFonts w:eastAsia="仿宋_GB2312"/>
          <w:sz w:val="32"/>
          <w:szCs w:val="32"/>
        </w:rPr>
        <w:t>关于到岸价格（</w:t>
      </w:r>
      <w:r w:rsidRPr="00E92CB4">
        <w:rPr>
          <w:rFonts w:eastAsia="仿宋_GB2312"/>
          <w:sz w:val="32"/>
          <w:szCs w:val="32"/>
        </w:rPr>
        <w:t>CIF</w:t>
      </w:r>
      <w:r w:rsidRPr="00E92CB4">
        <w:rPr>
          <w:rFonts w:eastAsia="仿宋_GB2312"/>
          <w:sz w:val="32"/>
          <w:szCs w:val="32"/>
        </w:rPr>
        <w:t>价格）</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sz w:val="32"/>
          <w:szCs w:val="32"/>
        </w:rPr>
        <w:t>经</w:t>
      </w:r>
      <w:r w:rsidRPr="00E92CB4">
        <w:rPr>
          <w:rFonts w:eastAsia="仿宋_GB2312" w:hint="eastAsia"/>
          <w:sz w:val="32"/>
          <w:szCs w:val="32"/>
        </w:rPr>
        <w:t>调</w:t>
      </w:r>
      <w:r w:rsidRPr="00E92CB4">
        <w:rPr>
          <w:rFonts w:eastAsia="仿宋_GB2312"/>
          <w:sz w:val="32"/>
          <w:szCs w:val="32"/>
        </w:rPr>
        <w:t>查，调查机关</w:t>
      </w:r>
      <w:r w:rsidRPr="00E92CB4">
        <w:rPr>
          <w:rFonts w:eastAsia="仿宋_GB2312" w:hint="eastAsia"/>
          <w:sz w:val="32"/>
          <w:szCs w:val="32"/>
        </w:rPr>
        <w:t>根据调查期内中国海关统计数据计算出的自日本</w:t>
      </w:r>
      <w:r w:rsidR="00F41380" w:rsidRPr="00E92CB4">
        <w:rPr>
          <w:rFonts w:eastAsia="仿宋_GB2312" w:hint="eastAsia"/>
          <w:sz w:val="32"/>
          <w:szCs w:val="32"/>
        </w:rPr>
        <w:t>进口</w:t>
      </w:r>
      <w:r w:rsidR="00F41380">
        <w:rPr>
          <w:rFonts w:eastAsia="仿宋_GB2312" w:hint="eastAsia"/>
          <w:sz w:val="32"/>
          <w:szCs w:val="32"/>
        </w:rPr>
        <w:t>被调查产品</w:t>
      </w:r>
      <w:r w:rsidRPr="00E92CB4">
        <w:rPr>
          <w:rFonts w:eastAsia="仿宋_GB2312" w:hint="eastAsia"/>
          <w:sz w:val="32"/>
          <w:szCs w:val="32"/>
        </w:rPr>
        <w:t>加权平均价格</w:t>
      </w:r>
      <w:r w:rsidRPr="00E92CB4">
        <w:rPr>
          <w:rFonts w:eastAsia="仿宋_GB2312"/>
          <w:sz w:val="32"/>
          <w:szCs w:val="32"/>
        </w:rPr>
        <w:t>作为</w:t>
      </w:r>
      <w:r w:rsidRPr="00E92CB4">
        <w:rPr>
          <w:rFonts w:eastAsia="仿宋_GB2312"/>
          <w:sz w:val="32"/>
          <w:szCs w:val="32"/>
        </w:rPr>
        <w:t>CIF</w:t>
      </w:r>
      <w:r w:rsidRPr="00E92CB4">
        <w:rPr>
          <w:rFonts w:eastAsia="仿宋_GB2312"/>
          <w:sz w:val="32"/>
          <w:szCs w:val="32"/>
        </w:rPr>
        <w:t>价格，为</w:t>
      </w:r>
      <w:r w:rsidRPr="00E92CB4">
        <w:rPr>
          <w:rFonts w:eastAsia="仿宋_GB2312" w:hint="eastAsia"/>
          <w:sz w:val="32"/>
          <w:szCs w:val="32"/>
        </w:rPr>
        <w:t>4993.75</w:t>
      </w:r>
      <w:r w:rsidRPr="00E92CB4">
        <w:rPr>
          <w:rFonts w:eastAsia="仿宋_GB2312"/>
          <w:sz w:val="32"/>
          <w:szCs w:val="32"/>
        </w:rPr>
        <w:t>美元</w:t>
      </w:r>
      <w:r w:rsidRPr="00E92CB4">
        <w:rPr>
          <w:rFonts w:eastAsia="仿宋_GB2312"/>
          <w:sz w:val="32"/>
          <w:szCs w:val="32"/>
        </w:rPr>
        <w:t>/</w:t>
      </w:r>
      <w:r w:rsidRPr="00E92CB4">
        <w:rPr>
          <w:rFonts w:eastAsia="仿宋_GB2312"/>
          <w:sz w:val="32"/>
          <w:szCs w:val="32"/>
        </w:rPr>
        <w:t>吨。</w:t>
      </w:r>
    </w:p>
    <w:p w:rsidR="00E92CB4" w:rsidRPr="00E92CB4" w:rsidRDefault="00E92CB4" w:rsidP="00E92CB4">
      <w:pPr>
        <w:spacing w:line="360" w:lineRule="auto"/>
        <w:ind w:firstLineChars="196" w:firstLine="630"/>
        <w:rPr>
          <w:rFonts w:eastAsia="仿宋_GB2312"/>
          <w:b/>
          <w:sz w:val="32"/>
          <w:szCs w:val="20"/>
        </w:rPr>
      </w:pPr>
      <w:r w:rsidRPr="00E92CB4">
        <w:rPr>
          <w:rFonts w:eastAsia="仿宋_GB2312" w:hint="eastAsia"/>
          <w:b/>
          <w:sz w:val="32"/>
          <w:szCs w:val="20"/>
        </w:rPr>
        <w:t>美国</w:t>
      </w:r>
    </w:p>
    <w:p w:rsidR="00E92CB4" w:rsidRPr="00E92CB4" w:rsidRDefault="00E92CB4" w:rsidP="00E92CB4">
      <w:pPr>
        <w:spacing w:line="360" w:lineRule="auto"/>
        <w:ind w:firstLineChars="196" w:firstLine="627"/>
        <w:rPr>
          <w:rFonts w:eastAsia="仿宋_GB2312"/>
          <w:sz w:val="32"/>
          <w:szCs w:val="20"/>
        </w:rPr>
      </w:pPr>
      <w:r w:rsidRPr="00E92CB4">
        <w:rPr>
          <w:rFonts w:eastAsia="仿宋_GB2312" w:hint="eastAsia"/>
          <w:sz w:val="32"/>
          <w:szCs w:val="20"/>
        </w:rPr>
        <w:t>1.</w:t>
      </w:r>
      <w:r w:rsidRPr="00E92CB4">
        <w:rPr>
          <w:rFonts w:eastAsia="仿宋_GB2312" w:hint="eastAsia"/>
          <w:sz w:val="32"/>
          <w:szCs w:val="20"/>
        </w:rPr>
        <w:t>美国茵蒂斯派克化学公司。</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美国茵蒂斯派克化学公司为申请书列明的美国生产商，</w:t>
      </w:r>
      <w:r w:rsidRPr="00E92CB4">
        <w:rPr>
          <w:rFonts w:eastAsia="仿宋_GB2312" w:hint="eastAsia"/>
          <w:sz w:val="32"/>
          <w:szCs w:val="32"/>
        </w:rPr>
        <w:lastRenderedPageBreak/>
        <w:t>该公司登记应诉后，调查机关向其发放问卷，但该公司未提交答卷，没有配合调查机关的调查，调查机关无法获得其倾销调查期内被调查产品的正常价值、出口价格、调整因素等直接数据和证据。依据《反倾销条例》第二十一条，调查机关决定采用可获得的最佳信息对上述公司在调查期内的正常价值、出口价格、影响正常价值和出口价格可比性因素等进行认定。</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2.</w:t>
      </w:r>
      <w:r w:rsidRPr="00E92CB4">
        <w:rPr>
          <w:rFonts w:eastAsia="仿宋_GB2312" w:hint="eastAsia"/>
          <w:sz w:val="32"/>
          <w:szCs w:val="32"/>
        </w:rPr>
        <w:t>其他美国公司。</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如前所述，</w:t>
      </w:r>
      <w:r w:rsidRPr="00E92CB4">
        <w:rPr>
          <w:rFonts w:eastAsia="仿宋_GB2312" w:hint="eastAsia"/>
          <w:sz w:val="32"/>
          <w:szCs w:val="32"/>
        </w:rPr>
        <w:t xml:space="preserve"> 2012 </w:t>
      </w:r>
      <w:r w:rsidRPr="00E92CB4">
        <w:rPr>
          <w:rFonts w:eastAsia="仿宋_GB2312" w:hint="eastAsia"/>
          <w:sz w:val="32"/>
          <w:szCs w:val="32"/>
        </w:rPr>
        <w:t>年</w:t>
      </w:r>
      <w:r w:rsidRPr="00E92CB4">
        <w:rPr>
          <w:rFonts w:eastAsia="仿宋_GB2312" w:hint="eastAsia"/>
          <w:sz w:val="32"/>
          <w:szCs w:val="32"/>
        </w:rPr>
        <w:t xml:space="preserve">3 </w:t>
      </w:r>
      <w:r w:rsidRPr="00E92CB4">
        <w:rPr>
          <w:rFonts w:eastAsia="仿宋_GB2312" w:hint="eastAsia"/>
          <w:sz w:val="32"/>
          <w:szCs w:val="32"/>
        </w:rPr>
        <w:t>月</w:t>
      </w:r>
      <w:r w:rsidRPr="00E92CB4">
        <w:rPr>
          <w:rFonts w:eastAsia="仿宋_GB2312" w:hint="eastAsia"/>
          <w:sz w:val="32"/>
          <w:szCs w:val="32"/>
        </w:rPr>
        <w:t>23</w:t>
      </w:r>
      <w:r w:rsidRPr="00E92CB4">
        <w:rPr>
          <w:rFonts w:eastAsia="仿宋_GB2312" w:hint="eastAsia"/>
          <w:sz w:val="32"/>
          <w:szCs w:val="32"/>
        </w:rPr>
        <w:t>日，本案立案后，调查机关通知了申请书上列明的出口商或生产商，也通知了涉案国驻华使馆，同日，调查机关将立案公告登载在商务部网站上，任何利害关系方均可在商务部网站上查阅本案立案公告。立案后，调查机关给予各利害关系方</w:t>
      </w:r>
      <w:r w:rsidRPr="00E92CB4">
        <w:rPr>
          <w:rFonts w:eastAsia="仿宋_GB2312" w:hint="eastAsia"/>
          <w:sz w:val="32"/>
          <w:szCs w:val="32"/>
        </w:rPr>
        <w:t xml:space="preserve">20 </w:t>
      </w:r>
      <w:r w:rsidRPr="00E92CB4">
        <w:rPr>
          <w:rFonts w:eastAsia="仿宋_GB2312" w:hint="eastAsia"/>
          <w:sz w:val="32"/>
          <w:szCs w:val="32"/>
        </w:rPr>
        <w:t>天的登记应诉期，给予所有利害关系方合理的时间获知立案有关情况。</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 xml:space="preserve">2012 </w:t>
      </w:r>
      <w:r w:rsidRPr="00E92CB4">
        <w:rPr>
          <w:rFonts w:eastAsia="仿宋_GB2312" w:hint="eastAsia"/>
          <w:sz w:val="32"/>
          <w:szCs w:val="32"/>
        </w:rPr>
        <w:t>年</w:t>
      </w:r>
      <w:r w:rsidRPr="00E92CB4">
        <w:rPr>
          <w:rFonts w:eastAsia="仿宋_GB2312" w:hint="eastAsia"/>
          <w:sz w:val="32"/>
          <w:szCs w:val="32"/>
        </w:rPr>
        <w:t>4</w:t>
      </w:r>
      <w:r w:rsidRPr="00E92CB4">
        <w:rPr>
          <w:rFonts w:eastAsia="仿宋_GB2312" w:hint="eastAsia"/>
          <w:sz w:val="32"/>
          <w:szCs w:val="32"/>
        </w:rPr>
        <w:t>月</w:t>
      </w:r>
      <w:r w:rsidRPr="00E92CB4">
        <w:rPr>
          <w:rFonts w:eastAsia="仿宋_GB2312" w:hint="eastAsia"/>
          <w:sz w:val="32"/>
          <w:szCs w:val="32"/>
        </w:rPr>
        <w:t xml:space="preserve">12 </w:t>
      </w:r>
      <w:r w:rsidRPr="00E92CB4">
        <w:rPr>
          <w:rFonts w:eastAsia="仿宋_GB2312" w:hint="eastAsia"/>
          <w:sz w:val="32"/>
          <w:szCs w:val="32"/>
        </w:rPr>
        <w:t>日，调查机关向申请书列明的公司发放了调查问卷，同日，调查机关将调查问卷登载在商务部网站上，任何利害关系方可在商务部网站上查阅本案调查问卷。</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申请书未列明的、调查期内可能存在的其他出口经营者未登记应诉，也未提交答卷。调查机关通过查询海关数据、咨询相关行业协会、查阅相关网站、公开刊物，以及申请人提供的相关数据认定了其正常价值、出口价格，并对影响正常价值和出口价格可比因素进行了调整，并在同一贸易环节</w:t>
      </w:r>
      <w:r w:rsidRPr="00E92CB4">
        <w:rPr>
          <w:rFonts w:eastAsia="仿宋_GB2312" w:hint="eastAsia"/>
          <w:sz w:val="32"/>
          <w:szCs w:val="32"/>
        </w:rPr>
        <w:lastRenderedPageBreak/>
        <w:t>进行了比较，具体如下：</w:t>
      </w:r>
    </w:p>
    <w:p w:rsidR="00E92CB4" w:rsidRPr="00E92CB4" w:rsidRDefault="00E92CB4" w:rsidP="00E92CB4">
      <w:pPr>
        <w:spacing w:line="360" w:lineRule="auto"/>
        <w:ind w:firstLineChars="196" w:firstLine="627"/>
        <w:rPr>
          <w:rFonts w:eastAsia="仿宋_GB2312"/>
          <w:sz w:val="32"/>
          <w:szCs w:val="32"/>
        </w:rPr>
      </w:pPr>
      <w:r w:rsidRPr="00E92CB4">
        <w:rPr>
          <w:rFonts w:eastAsia="仿宋_GB2312" w:hint="eastAsia"/>
          <w:sz w:val="32"/>
          <w:szCs w:val="32"/>
        </w:rPr>
        <w:t>（</w:t>
      </w:r>
      <w:r w:rsidRPr="00E92CB4">
        <w:rPr>
          <w:rFonts w:eastAsia="仿宋_GB2312" w:hint="eastAsia"/>
          <w:sz w:val="32"/>
          <w:szCs w:val="32"/>
        </w:rPr>
        <w:t>1</w:t>
      </w:r>
      <w:r w:rsidRPr="00E92CB4">
        <w:rPr>
          <w:rFonts w:eastAsia="仿宋_GB2312" w:hint="eastAsia"/>
          <w:sz w:val="32"/>
          <w:szCs w:val="32"/>
        </w:rPr>
        <w:t>）正常价值。</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经调查，调查机关认定相关咨询公司提供的调查期内美国间苯二酚国内市场平均销售价格作为正常价值，为</w:t>
      </w:r>
      <w:r w:rsidRPr="00E92CB4">
        <w:rPr>
          <w:rFonts w:eastAsia="仿宋_GB2312" w:hint="eastAsia"/>
          <w:sz w:val="32"/>
          <w:szCs w:val="32"/>
        </w:rPr>
        <w:t>7290</w:t>
      </w:r>
      <w:r w:rsidRPr="00E92CB4">
        <w:rPr>
          <w:rFonts w:eastAsia="仿宋_GB2312" w:hint="eastAsia"/>
          <w:sz w:val="32"/>
          <w:szCs w:val="32"/>
        </w:rPr>
        <w:t>美元</w:t>
      </w:r>
      <w:r w:rsidRPr="00E92CB4">
        <w:rPr>
          <w:rFonts w:eastAsia="仿宋_GB2312" w:hint="eastAsia"/>
          <w:sz w:val="32"/>
          <w:szCs w:val="32"/>
        </w:rPr>
        <w:t>/</w:t>
      </w:r>
      <w:r w:rsidRPr="00E92CB4">
        <w:rPr>
          <w:rFonts w:eastAsia="仿宋_GB2312" w:hint="eastAsia"/>
          <w:sz w:val="32"/>
          <w:szCs w:val="32"/>
        </w:rPr>
        <w:t>吨。</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w:t>
      </w:r>
      <w:r w:rsidRPr="00E92CB4">
        <w:rPr>
          <w:rFonts w:eastAsia="仿宋_GB2312" w:hint="eastAsia"/>
          <w:sz w:val="32"/>
          <w:szCs w:val="32"/>
        </w:rPr>
        <w:t>2</w:t>
      </w:r>
      <w:r w:rsidRPr="00E92CB4">
        <w:rPr>
          <w:rFonts w:eastAsia="仿宋_GB2312" w:hint="eastAsia"/>
          <w:sz w:val="32"/>
          <w:szCs w:val="32"/>
        </w:rPr>
        <w:t>）</w:t>
      </w:r>
      <w:r w:rsidRPr="00E92CB4">
        <w:rPr>
          <w:rFonts w:eastAsia="仿宋_GB2312"/>
          <w:sz w:val="32"/>
          <w:szCs w:val="32"/>
        </w:rPr>
        <w:t>出口价格</w:t>
      </w:r>
      <w:r w:rsidRPr="00E92CB4">
        <w:rPr>
          <w:rFonts w:eastAsia="仿宋_GB2312" w:hint="eastAsia"/>
          <w:sz w:val="32"/>
          <w:szCs w:val="32"/>
        </w:rPr>
        <w:t>。</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经调查，调查机关认定调查期内中国海关统计数据计算出的自美国</w:t>
      </w:r>
      <w:r w:rsidR="003A6499" w:rsidRPr="00E92CB4">
        <w:rPr>
          <w:rFonts w:eastAsia="仿宋_GB2312" w:hint="eastAsia"/>
          <w:sz w:val="32"/>
          <w:szCs w:val="32"/>
        </w:rPr>
        <w:t>进口</w:t>
      </w:r>
      <w:r w:rsidR="003A6499">
        <w:rPr>
          <w:rFonts w:eastAsia="仿宋_GB2312" w:hint="eastAsia"/>
          <w:sz w:val="32"/>
          <w:szCs w:val="32"/>
        </w:rPr>
        <w:t>被调查产品</w:t>
      </w:r>
      <w:r w:rsidRPr="00E92CB4">
        <w:rPr>
          <w:rFonts w:eastAsia="仿宋_GB2312" w:hint="eastAsia"/>
          <w:sz w:val="32"/>
          <w:szCs w:val="32"/>
        </w:rPr>
        <w:t>加权平均价格作为确定出口价格的基础，为</w:t>
      </w:r>
      <w:r w:rsidRPr="00E92CB4">
        <w:rPr>
          <w:rFonts w:eastAsia="仿宋_GB2312" w:hint="eastAsia"/>
          <w:sz w:val="32"/>
          <w:szCs w:val="32"/>
        </w:rPr>
        <w:t>5766.84</w:t>
      </w:r>
      <w:r w:rsidRPr="00E92CB4">
        <w:rPr>
          <w:rFonts w:eastAsia="仿宋_GB2312" w:hint="eastAsia"/>
          <w:sz w:val="32"/>
          <w:szCs w:val="32"/>
        </w:rPr>
        <w:t>美元</w:t>
      </w:r>
      <w:r w:rsidRPr="00E92CB4">
        <w:rPr>
          <w:rFonts w:eastAsia="仿宋_GB2312" w:hint="eastAsia"/>
          <w:sz w:val="32"/>
          <w:szCs w:val="32"/>
        </w:rPr>
        <w:t>/</w:t>
      </w:r>
      <w:r w:rsidRPr="00E92CB4">
        <w:rPr>
          <w:rFonts w:eastAsia="仿宋_GB2312" w:hint="eastAsia"/>
          <w:sz w:val="32"/>
          <w:szCs w:val="32"/>
        </w:rPr>
        <w:t>吨。</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hint="eastAsia"/>
          <w:sz w:val="32"/>
          <w:szCs w:val="32"/>
        </w:rPr>
        <w:t>（</w:t>
      </w:r>
      <w:r w:rsidRPr="00E92CB4">
        <w:rPr>
          <w:rFonts w:eastAsia="仿宋_GB2312" w:hint="eastAsia"/>
          <w:sz w:val="32"/>
          <w:szCs w:val="32"/>
        </w:rPr>
        <w:t>3</w:t>
      </w:r>
      <w:r w:rsidRPr="00E92CB4">
        <w:rPr>
          <w:rFonts w:eastAsia="仿宋_GB2312" w:hint="eastAsia"/>
          <w:sz w:val="32"/>
          <w:szCs w:val="32"/>
        </w:rPr>
        <w:t>）</w:t>
      </w:r>
      <w:r w:rsidRPr="00E92CB4">
        <w:rPr>
          <w:rFonts w:eastAsia="仿宋_GB2312"/>
          <w:sz w:val="32"/>
          <w:szCs w:val="32"/>
        </w:rPr>
        <w:t>调整项目</w:t>
      </w:r>
      <w:r w:rsidRPr="00E92CB4">
        <w:rPr>
          <w:rFonts w:eastAsia="仿宋_GB2312" w:hint="eastAsia"/>
          <w:sz w:val="32"/>
          <w:szCs w:val="32"/>
        </w:rPr>
        <w:t>。</w:t>
      </w:r>
    </w:p>
    <w:p w:rsidR="00E92CB4" w:rsidRPr="00E92CB4" w:rsidRDefault="00E92CB4" w:rsidP="00E92CB4">
      <w:pPr>
        <w:spacing w:line="360" w:lineRule="auto"/>
        <w:ind w:firstLineChars="250" w:firstLine="800"/>
        <w:rPr>
          <w:rFonts w:eastAsia="仿宋_GB2312"/>
          <w:sz w:val="32"/>
          <w:szCs w:val="32"/>
        </w:rPr>
      </w:pPr>
      <w:r w:rsidRPr="00E92CB4">
        <w:rPr>
          <w:rFonts w:eastAsia="仿宋_GB2312"/>
          <w:sz w:val="32"/>
          <w:szCs w:val="32"/>
        </w:rPr>
        <w:t>根据《反倾销条例》第六条规定，为公平合理比较，调查机关对该公司影响价格可比性的调整项目逐一进行了审查。</w:t>
      </w:r>
    </w:p>
    <w:p w:rsidR="00E92CB4" w:rsidRPr="00E92CB4" w:rsidRDefault="00E92CB4" w:rsidP="00E92CB4">
      <w:pPr>
        <w:spacing w:line="360" w:lineRule="auto"/>
        <w:ind w:firstLine="482"/>
        <w:rPr>
          <w:rFonts w:eastAsia="仿宋_GB2312"/>
          <w:sz w:val="32"/>
          <w:szCs w:val="32"/>
        </w:rPr>
      </w:pPr>
      <w:r w:rsidRPr="00E92CB4">
        <w:rPr>
          <w:rFonts w:eastAsia="仿宋_GB2312" w:hint="eastAsia"/>
          <w:sz w:val="32"/>
          <w:szCs w:val="32"/>
        </w:rPr>
        <w:t>第一，正常价值部分。调查机关经调查，确定上述美国市场内被调查产品同类产品的销售价格已是出厂价水平，调查机关不再做相应调整。</w:t>
      </w:r>
    </w:p>
    <w:p w:rsidR="00E92CB4" w:rsidRPr="00E92CB4" w:rsidRDefault="00E92CB4" w:rsidP="00E92CB4">
      <w:pPr>
        <w:spacing w:line="360" w:lineRule="auto"/>
        <w:ind w:firstLine="482"/>
        <w:rPr>
          <w:rFonts w:eastAsia="仿宋_GB2312"/>
          <w:sz w:val="32"/>
          <w:szCs w:val="32"/>
        </w:rPr>
      </w:pPr>
      <w:r w:rsidRPr="00E92CB4">
        <w:rPr>
          <w:rFonts w:eastAsia="仿宋_GB2312"/>
          <w:sz w:val="32"/>
          <w:szCs w:val="32"/>
        </w:rPr>
        <w:t>第二、</w:t>
      </w:r>
      <w:r w:rsidRPr="00E92CB4">
        <w:rPr>
          <w:rFonts w:eastAsia="仿宋_GB2312" w:hint="eastAsia"/>
          <w:sz w:val="32"/>
          <w:szCs w:val="32"/>
        </w:rPr>
        <w:t>出口价格部分。经调查，</w:t>
      </w:r>
      <w:r w:rsidRPr="00E92CB4">
        <w:rPr>
          <w:rFonts w:eastAsia="仿宋_GB2312"/>
          <w:sz w:val="32"/>
          <w:szCs w:val="32"/>
        </w:rPr>
        <w:t>调整项目包括海运费、保险费、</w:t>
      </w:r>
      <w:r w:rsidRPr="00E92CB4">
        <w:rPr>
          <w:rFonts w:eastAsia="仿宋_GB2312" w:hint="eastAsia"/>
          <w:sz w:val="32"/>
          <w:szCs w:val="32"/>
        </w:rPr>
        <w:t>美国</w:t>
      </w:r>
      <w:r w:rsidRPr="00E92CB4">
        <w:rPr>
          <w:rFonts w:eastAsia="仿宋_GB2312"/>
          <w:sz w:val="32"/>
          <w:szCs w:val="32"/>
        </w:rPr>
        <w:t>境内环节费用等，为</w:t>
      </w:r>
      <w:r w:rsidRPr="00E92CB4">
        <w:rPr>
          <w:rFonts w:eastAsia="仿宋_GB2312" w:hint="eastAsia"/>
          <w:sz w:val="32"/>
          <w:szCs w:val="32"/>
        </w:rPr>
        <w:t>212</w:t>
      </w:r>
      <w:r w:rsidRPr="00E92CB4">
        <w:rPr>
          <w:rFonts w:eastAsia="仿宋_GB2312"/>
          <w:sz w:val="32"/>
          <w:szCs w:val="32"/>
        </w:rPr>
        <w:t>.</w:t>
      </w:r>
      <w:r w:rsidRPr="00E92CB4">
        <w:rPr>
          <w:rFonts w:eastAsia="仿宋_GB2312" w:hint="eastAsia"/>
          <w:sz w:val="32"/>
          <w:szCs w:val="32"/>
        </w:rPr>
        <w:t>38</w:t>
      </w:r>
      <w:r w:rsidRPr="00E92CB4">
        <w:rPr>
          <w:rFonts w:eastAsia="仿宋_GB2312"/>
          <w:sz w:val="32"/>
          <w:szCs w:val="32"/>
        </w:rPr>
        <w:t>美元</w:t>
      </w:r>
      <w:r w:rsidRPr="00E92CB4">
        <w:rPr>
          <w:rFonts w:eastAsia="仿宋_GB2312"/>
          <w:sz w:val="32"/>
          <w:szCs w:val="32"/>
        </w:rPr>
        <w:t>/</w:t>
      </w:r>
      <w:r w:rsidRPr="00E92CB4">
        <w:rPr>
          <w:rFonts w:eastAsia="仿宋_GB2312"/>
          <w:sz w:val="32"/>
          <w:szCs w:val="32"/>
        </w:rPr>
        <w:t>吨。</w:t>
      </w:r>
    </w:p>
    <w:p w:rsidR="00E92CB4" w:rsidRPr="00E92CB4" w:rsidRDefault="00E92CB4" w:rsidP="00E92CB4">
      <w:pPr>
        <w:spacing w:line="360" w:lineRule="auto"/>
        <w:ind w:firstLine="482"/>
        <w:rPr>
          <w:rFonts w:eastAsia="仿宋_GB2312"/>
          <w:sz w:val="32"/>
          <w:szCs w:val="32"/>
        </w:rPr>
      </w:pPr>
      <w:r w:rsidRPr="00E92CB4">
        <w:rPr>
          <w:rFonts w:eastAsia="仿宋_GB2312" w:hint="eastAsia"/>
          <w:sz w:val="32"/>
          <w:szCs w:val="32"/>
        </w:rPr>
        <w:t>（</w:t>
      </w:r>
      <w:r w:rsidRPr="00E92CB4">
        <w:rPr>
          <w:rFonts w:eastAsia="仿宋_GB2312" w:hint="eastAsia"/>
          <w:sz w:val="32"/>
          <w:szCs w:val="32"/>
        </w:rPr>
        <w:t>4</w:t>
      </w:r>
      <w:r w:rsidRPr="00E92CB4">
        <w:rPr>
          <w:rFonts w:eastAsia="仿宋_GB2312" w:hint="eastAsia"/>
          <w:sz w:val="32"/>
          <w:szCs w:val="32"/>
        </w:rPr>
        <w:t>）</w:t>
      </w:r>
      <w:r w:rsidRPr="00E92CB4">
        <w:rPr>
          <w:rFonts w:eastAsia="仿宋_GB2312"/>
          <w:sz w:val="32"/>
          <w:szCs w:val="32"/>
        </w:rPr>
        <w:t>关于到岸价格（</w:t>
      </w:r>
      <w:r w:rsidRPr="00E92CB4">
        <w:rPr>
          <w:rFonts w:eastAsia="仿宋_GB2312"/>
          <w:sz w:val="32"/>
          <w:szCs w:val="32"/>
        </w:rPr>
        <w:t>CIF</w:t>
      </w:r>
      <w:r w:rsidRPr="00E92CB4">
        <w:rPr>
          <w:rFonts w:eastAsia="仿宋_GB2312"/>
          <w:sz w:val="32"/>
          <w:szCs w:val="32"/>
        </w:rPr>
        <w:t>价格）</w:t>
      </w:r>
    </w:p>
    <w:p w:rsidR="00E92CB4" w:rsidRPr="00E92CB4" w:rsidRDefault="00E92CB4" w:rsidP="00E92CB4">
      <w:pPr>
        <w:spacing w:line="360" w:lineRule="auto"/>
        <w:ind w:firstLineChars="200" w:firstLine="640"/>
        <w:rPr>
          <w:rFonts w:eastAsia="仿宋_GB2312"/>
          <w:sz w:val="32"/>
          <w:szCs w:val="32"/>
        </w:rPr>
      </w:pPr>
      <w:r w:rsidRPr="00E92CB4">
        <w:rPr>
          <w:rFonts w:eastAsia="仿宋_GB2312"/>
          <w:sz w:val="32"/>
          <w:szCs w:val="32"/>
        </w:rPr>
        <w:t>经</w:t>
      </w:r>
      <w:r w:rsidRPr="00E92CB4">
        <w:rPr>
          <w:rFonts w:eastAsia="仿宋_GB2312" w:hint="eastAsia"/>
          <w:sz w:val="32"/>
          <w:szCs w:val="32"/>
        </w:rPr>
        <w:t>调</w:t>
      </w:r>
      <w:r w:rsidRPr="00E92CB4">
        <w:rPr>
          <w:rFonts w:eastAsia="仿宋_GB2312"/>
          <w:sz w:val="32"/>
          <w:szCs w:val="32"/>
        </w:rPr>
        <w:t>查，调查机关根据</w:t>
      </w:r>
      <w:r w:rsidRPr="00E92CB4">
        <w:rPr>
          <w:rFonts w:eastAsia="仿宋_GB2312" w:hint="eastAsia"/>
          <w:sz w:val="32"/>
          <w:szCs w:val="32"/>
        </w:rPr>
        <w:t>调查期内</w:t>
      </w:r>
      <w:r w:rsidRPr="00E92CB4">
        <w:rPr>
          <w:rFonts w:eastAsia="仿宋_GB2312"/>
          <w:sz w:val="32"/>
          <w:szCs w:val="32"/>
        </w:rPr>
        <w:t>中国海关统计</w:t>
      </w:r>
      <w:r w:rsidRPr="00E92CB4">
        <w:rPr>
          <w:rFonts w:eastAsia="仿宋_GB2312" w:hint="eastAsia"/>
          <w:sz w:val="32"/>
          <w:szCs w:val="32"/>
        </w:rPr>
        <w:t>数据计算出的</w:t>
      </w:r>
      <w:r w:rsidR="009A28AB" w:rsidRPr="00E92CB4">
        <w:rPr>
          <w:rFonts w:eastAsia="仿宋_GB2312" w:hint="eastAsia"/>
          <w:sz w:val="32"/>
          <w:szCs w:val="32"/>
        </w:rPr>
        <w:t>自美国进口</w:t>
      </w:r>
      <w:r w:rsidR="009A28AB">
        <w:rPr>
          <w:rFonts w:eastAsia="仿宋_GB2312" w:hint="eastAsia"/>
          <w:sz w:val="32"/>
          <w:szCs w:val="32"/>
        </w:rPr>
        <w:t>被调查产品</w:t>
      </w:r>
      <w:r w:rsidRPr="00E92CB4">
        <w:rPr>
          <w:rFonts w:eastAsia="仿宋_GB2312"/>
          <w:sz w:val="32"/>
          <w:szCs w:val="32"/>
        </w:rPr>
        <w:t>加权平均价格作为</w:t>
      </w:r>
      <w:r w:rsidRPr="00E92CB4">
        <w:rPr>
          <w:rFonts w:eastAsia="仿宋_GB2312"/>
          <w:sz w:val="32"/>
          <w:szCs w:val="32"/>
        </w:rPr>
        <w:t>CIF</w:t>
      </w:r>
      <w:r w:rsidRPr="00E92CB4">
        <w:rPr>
          <w:rFonts w:eastAsia="仿宋_GB2312"/>
          <w:sz w:val="32"/>
          <w:szCs w:val="32"/>
        </w:rPr>
        <w:t>价格，为</w:t>
      </w:r>
      <w:r w:rsidRPr="00E92CB4">
        <w:rPr>
          <w:rFonts w:eastAsia="仿宋_GB2312" w:hint="eastAsia"/>
          <w:sz w:val="32"/>
          <w:szCs w:val="32"/>
        </w:rPr>
        <w:t>5766.84</w:t>
      </w:r>
      <w:r w:rsidRPr="00E92CB4">
        <w:rPr>
          <w:rFonts w:eastAsia="仿宋_GB2312"/>
          <w:sz w:val="32"/>
          <w:szCs w:val="32"/>
        </w:rPr>
        <w:t>美元</w:t>
      </w:r>
      <w:r w:rsidRPr="00E92CB4">
        <w:rPr>
          <w:rFonts w:eastAsia="仿宋_GB2312"/>
          <w:sz w:val="32"/>
          <w:szCs w:val="32"/>
        </w:rPr>
        <w:t>/</w:t>
      </w:r>
      <w:r w:rsidRPr="00E92CB4">
        <w:rPr>
          <w:rFonts w:eastAsia="仿宋_GB2312"/>
          <w:sz w:val="32"/>
          <w:szCs w:val="32"/>
        </w:rPr>
        <w:t>吨。</w:t>
      </w:r>
    </w:p>
    <w:p w:rsidR="00E92CB4" w:rsidRPr="00E92CB4" w:rsidRDefault="00E92CB4" w:rsidP="00E92CB4">
      <w:pPr>
        <w:widowControl/>
        <w:spacing w:line="360" w:lineRule="auto"/>
        <w:ind w:firstLineChars="200" w:firstLine="643"/>
        <w:jc w:val="left"/>
        <w:rPr>
          <w:rFonts w:eastAsia="仿宋_GB2312"/>
          <w:b/>
          <w:sz w:val="32"/>
          <w:szCs w:val="32"/>
        </w:rPr>
      </w:pPr>
      <w:r w:rsidRPr="00E92CB4">
        <w:rPr>
          <w:rFonts w:eastAsia="仿宋_GB2312" w:hint="eastAsia"/>
          <w:b/>
          <w:sz w:val="32"/>
          <w:szCs w:val="32"/>
        </w:rPr>
        <w:lastRenderedPageBreak/>
        <w:t>（二）价格比较。</w:t>
      </w:r>
    </w:p>
    <w:p w:rsidR="00E92CB4" w:rsidRPr="00E92CB4" w:rsidRDefault="00E92CB4" w:rsidP="00E92CB4">
      <w:pPr>
        <w:widowControl/>
        <w:spacing w:line="360" w:lineRule="auto"/>
        <w:ind w:firstLineChars="200" w:firstLine="640"/>
        <w:jc w:val="left"/>
        <w:rPr>
          <w:rFonts w:eastAsia="仿宋_GB2312"/>
          <w:sz w:val="32"/>
          <w:szCs w:val="32"/>
        </w:rPr>
      </w:pPr>
      <w:r w:rsidRPr="00E92CB4">
        <w:rPr>
          <w:rFonts w:eastAsia="仿宋_GB2312"/>
          <w:sz w:val="32"/>
          <w:szCs w:val="32"/>
        </w:rPr>
        <w:t>根据《反倾销条例》第六条的规定，调查机关对被调查产品的出口价格和正常价值进行比较时，考虑了影响价格的各种可比性因素，按照公平、合理的方式进行了比较。</w:t>
      </w:r>
    </w:p>
    <w:p w:rsidR="00E92CB4" w:rsidRPr="00E92CB4" w:rsidRDefault="00E92CB4" w:rsidP="00E92CB4">
      <w:pPr>
        <w:widowControl/>
        <w:spacing w:line="360" w:lineRule="auto"/>
        <w:ind w:firstLineChars="200" w:firstLine="640"/>
        <w:jc w:val="left"/>
        <w:rPr>
          <w:rFonts w:eastAsia="仿宋_GB2312"/>
          <w:sz w:val="32"/>
          <w:szCs w:val="32"/>
        </w:rPr>
      </w:pPr>
      <w:r w:rsidRPr="00E92CB4">
        <w:rPr>
          <w:rFonts w:eastAsia="仿宋_GB2312"/>
          <w:sz w:val="32"/>
          <w:szCs w:val="32"/>
        </w:rPr>
        <w:t>对于已知的未配合调查的公司，根据《反倾销条例》第二十一条的规定，调查机关决定采用已经获得的事实和可获得的最佳信息做出有关倾销和倾销幅度的裁定。</w:t>
      </w:r>
    </w:p>
    <w:p w:rsidR="00E92CB4" w:rsidRPr="00E92CB4" w:rsidRDefault="00E92CB4" w:rsidP="00E92CB4">
      <w:pPr>
        <w:widowControl/>
        <w:spacing w:line="360" w:lineRule="auto"/>
        <w:ind w:firstLineChars="200" w:firstLine="640"/>
        <w:jc w:val="left"/>
        <w:rPr>
          <w:rFonts w:eastAsia="仿宋_GB2312"/>
          <w:sz w:val="32"/>
          <w:szCs w:val="32"/>
        </w:rPr>
      </w:pPr>
      <w:r w:rsidRPr="00E92CB4">
        <w:rPr>
          <w:rFonts w:eastAsia="仿宋_GB2312"/>
          <w:sz w:val="32"/>
          <w:szCs w:val="32"/>
        </w:rPr>
        <w:t>对于申请书未列明的、调查期内可能存在的其他出口经营者，调查机关通过查询海关数据、咨询相关行业协会、查阅相关网站、公开刊物，以及申请人提供的相关数据认定这些公司的正常价值、出口价格，并对影响正常价值和出口价格可比因素进行了调整，在计算倾销幅度时，调查机关将平均正常价值和平均出口价格进行比较，得出倾销幅度。</w:t>
      </w:r>
    </w:p>
    <w:p w:rsidR="00E92CB4" w:rsidRPr="00E92CB4" w:rsidRDefault="00E92CB4" w:rsidP="00E92CB4">
      <w:pPr>
        <w:spacing w:line="360" w:lineRule="auto"/>
        <w:ind w:firstLineChars="200" w:firstLine="643"/>
        <w:rPr>
          <w:rFonts w:ascii="仿宋_GB2312" w:eastAsia="仿宋_GB2312"/>
          <w:b/>
          <w:sz w:val="32"/>
          <w:szCs w:val="20"/>
        </w:rPr>
      </w:pPr>
      <w:r w:rsidRPr="00E92CB4">
        <w:rPr>
          <w:rFonts w:ascii="仿宋_GB2312" w:eastAsia="仿宋_GB2312" w:hint="eastAsia"/>
          <w:b/>
          <w:sz w:val="32"/>
          <w:szCs w:val="20"/>
        </w:rPr>
        <w:t>（三）倾销幅度。</w:t>
      </w:r>
    </w:p>
    <w:p w:rsidR="00E92CB4" w:rsidRPr="00E92CB4" w:rsidRDefault="00E92CB4" w:rsidP="00E92CB4">
      <w:pPr>
        <w:spacing w:line="360" w:lineRule="auto"/>
        <w:ind w:firstLineChars="200" w:firstLine="640"/>
        <w:rPr>
          <w:rFonts w:ascii="仿宋_GB2312" w:eastAsia="仿宋_GB2312"/>
          <w:sz w:val="32"/>
          <w:szCs w:val="20"/>
        </w:rPr>
      </w:pPr>
      <w:r w:rsidRPr="00E92CB4">
        <w:rPr>
          <w:rFonts w:ascii="仿宋_GB2312" w:eastAsia="仿宋_GB2312" w:hint="eastAsia"/>
          <w:sz w:val="32"/>
          <w:szCs w:val="20"/>
        </w:rPr>
        <w:t>经过调查，各公司的倾销幅度分别为：</w:t>
      </w:r>
    </w:p>
    <w:p w:rsidR="00E92CB4" w:rsidRPr="00E92CB4" w:rsidRDefault="00E92CB4" w:rsidP="00E92CB4">
      <w:pPr>
        <w:numPr>
          <w:ilvl w:val="0"/>
          <w:numId w:val="2"/>
        </w:numPr>
        <w:adjustRightInd w:val="0"/>
        <w:snapToGrid w:val="0"/>
        <w:spacing w:line="360" w:lineRule="auto"/>
        <w:outlineLvl w:val="0"/>
        <w:rPr>
          <w:rFonts w:eastAsia="仿宋_GB2312"/>
          <w:sz w:val="32"/>
          <w:szCs w:val="20"/>
        </w:rPr>
      </w:pPr>
      <w:r w:rsidRPr="00E92CB4">
        <w:rPr>
          <w:rFonts w:eastAsia="仿宋_GB2312" w:hint="eastAsia"/>
          <w:sz w:val="32"/>
          <w:szCs w:val="20"/>
        </w:rPr>
        <w:t>日本公司</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1</w:t>
      </w:r>
      <w:r w:rsidRPr="00E92CB4">
        <w:rPr>
          <w:rFonts w:eastAsia="仿宋_GB2312" w:hint="eastAsia"/>
          <w:sz w:val="32"/>
          <w:szCs w:val="20"/>
        </w:rPr>
        <w:t xml:space="preserve">）住友化学株式会社　　　　　　　　</w:t>
      </w:r>
      <w:r w:rsidRPr="00E92CB4">
        <w:rPr>
          <w:rFonts w:eastAsia="仿宋_GB2312" w:hint="eastAsia"/>
          <w:sz w:val="32"/>
          <w:szCs w:val="20"/>
        </w:rPr>
        <w:t xml:space="preserve">      40.5% </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sz w:val="32"/>
          <w:szCs w:val="20"/>
        </w:rPr>
        <w:t>(</w:t>
      </w:r>
      <w:r w:rsidRPr="00E92CB4">
        <w:rPr>
          <w:rFonts w:eastAsia="仿宋_GB2312"/>
          <w:sz w:val="32"/>
          <w:szCs w:val="32"/>
        </w:rPr>
        <w:t xml:space="preserve">Sumitomo Chemical Company,Limited </w:t>
      </w:r>
      <w:r w:rsidRPr="00E92CB4">
        <w:rPr>
          <w:rFonts w:eastAsia="仿宋_GB2312"/>
          <w:sz w:val="32"/>
          <w:szCs w:val="20"/>
        </w:rPr>
        <w:t>)</w:t>
      </w:r>
    </w:p>
    <w:p w:rsidR="00E92CB4" w:rsidRPr="00E92CB4" w:rsidRDefault="00E92CB4" w:rsidP="00E92CB4">
      <w:pPr>
        <w:adjustRightInd w:val="0"/>
        <w:snapToGrid w:val="0"/>
        <w:spacing w:line="360" w:lineRule="auto"/>
        <w:ind w:leftChars="304" w:left="1278" w:hangingChars="200" w:hanging="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2</w:t>
      </w:r>
      <w:r w:rsidRPr="00E92CB4">
        <w:rPr>
          <w:rFonts w:eastAsia="仿宋_GB2312" w:hint="eastAsia"/>
          <w:sz w:val="32"/>
          <w:szCs w:val="20"/>
        </w:rPr>
        <w:t xml:space="preserve">）三井化学株式会社　　　　　　　　　</w:t>
      </w:r>
      <w:r w:rsidRPr="00E92CB4">
        <w:rPr>
          <w:rFonts w:eastAsia="仿宋_GB2312"/>
          <w:sz w:val="32"/>
          <w:szCs w:val="20"/>
        </w:rPr>
        <w:t>40.5%</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 xml:space="preserve">(Mitsui </w:t>
      </w:r>
      <w:r w:rsidRPr="00E92CB4">
        <w:rPr>
          <w:rFonts w:eastAsia="仿宋_GB2312"/>
          <w:sz w:val="32"/>
          <w:szCs w:val="20"/>
        </w:rPr>
        <w:t>C</w:t>
      </w:r>
      <w:r w:rsidRPr="00E92CB4">
        <w:rPr>
          <w:rFonts w:eastAsia="仿宋_GB2312" w:hint="eastAsia"/>
          <w:sz w:val="32"/>
          <w:szCs w:val="20"/>
        </w:rPr>
        <w:t xml:space="preserve">hemicals, Inc.) </w:t>
      </w:r>
    </w:p>
    <w:p w:rsidR="00E92CB4" w:rsidRPr="00E92CB4" w:rsidRDefault="00E92CB4" w:rsidP="00E92CB4">
      <w:pPr>
        <w:adjustRightInd w:val="0"/>
        <w:snapToGrid w:val="0"/>
        <w:spacing w:line="360" w:lineRule="auto"/>
        <w:ind w:leftChars="304" w:left="1278" w:hangingChars="200" w:hanging="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3</w:t>
      </w:r>
      <w:r w:rsidRPr="00E92CB4">
        <w:rPr>
          <w:rFonts w:eastAsia="仿宋_GB2312" w:hint="eastAsia"/>
          <w:sz w:val="32"/>
          <w:szCs w:val="20"/>
        </w:rPr>
        <w:t>）其他日本公司</w:t>
      </w:r>
      <w:r w:rsidRPr="00E92CB4">
        <w:rPr>
          <w:rFonts w:eastAsia="仿宋_GB2312"/>
          <w:sz w:val="32"/>
          <w:szCs w:val="20"/>
        </w:rPr>
        <w:t>40.5%</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All Others</w:t>
      </w:r>
      <w:r w:rsidRPr="00E92CB4">
        <w:rPr>
          <w:rFonts w:eastAsia="仿宋_GB2312" w:hint="eastAsia"/>
          <w:sz w:val="32"/>
          <w:szCs w:val="20"/>
        </w:rPr>
        <w:t>）</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lastRenderedPageBreak/>
        <w:t>2</w:t>
      </w:r>
      <w:r w:rsidRPr="00E92CB4">
        <w:rPr>
          <w:rFonts w:eastAsia="仿宋_GB2312" w:hint="eastAsia"/>
          <w:sz w:val="32"/>
          <w:szCs w:val="20"/>
        </w:rPr>
        <w:t>．美国公司</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1</w:t>
      </w:r>
      <w:r w:rsidRPr="00E92CB4">
        <w:rPr>
          <w:rFonts w:eastAsia="仿宋_GB2312" w:hint="eastAsia"/>
          <w:sz w:val="32"/>
          <w:szCs w:val="20"/>
        </w:rPr>
        <w:t xml:space="preserve">）茵蒂斯派克化学公司　　　　　　　　</w:t>
      </w:r>
      <w:r w:rsidRPr="00E92CB4">
        <w:rPr>
          <w:rFonts w:eastAsia="仿宋_GB2312" w:hint="eastAsia"/>
          <w:sz w:val="32"/>
          <w:szCs w:val="20"/>
        </w:rPr>
        <w:t xml:space="preserve">    30.1% </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INDSPEC Chemical Corporation</w:t>
      </w:r>
      <w:r w:rsidRPr="00E92CB4">
        <w:rPr>
          <w:rFonts w:eastAsia="仿宋_GB2312" w:hint="eastAsia"/>
          <w:sz w:val="32"/>
          <w:szCs w:val="20"/>
        </w:rPr>
        <w:t>）</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2</w:t>
      </w:r>
      <w:r w:rsidRPr="00E92CB4">
        <w:rPr>
          <w:rFonts w:eastAsia="仿宋_GB2312" w:hint="eastAsia"/>
          <w:sz w:val="32"/>
          <w:szCs w:val="20"/>
        </w:rPr>
        <w:t>）其他美国公司</w:t>
      </w:r>
      <w:r w:rsidRPr="00E92CB4">
        <w:rPr>
          <w:rFonts w:eastAsia="仿宋_GB2312" w:hint="eastAsia"/>
          <w:sz w:val="32"/>
          <w:szCs w:val="20"/>
        </w:rPr>
        <w:t xml:space="preserve">                          30.1%  </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All Others</w:t>
      </w:r>
      <w:r w:rsidRPr="00E92CB4">
        <w:rPr>
          <w:rFonts w:eastAsia="仿宋_GB2312" w:hint="eastAsia"/>
          <w:sz w:val="32"/>
          <w:szCs w:val="20"/>
        </w:rPr>
        <w:t>）</w:t>
      </w:r>
    </w:p>
    <w:p w:rsidR="00E92CB4" w:rsidRPr="00E92CB4" w:rsidRDefault="00E92CB4" w:rsidP="00E92CB4">
      <w:pPr>
        <w:adjustRightInd w:val="0"/>
        <w:snapToGrid w:val="0"/>
        <w:spacing w:line="360" w:lineRule="auto"/>
        <w:ind w:firstLineChars="200" w:firstLine="643"/>
        <w:outlineLvl w:val="0"/>
        <w:rPr>
          <w:rFonts w:ascii="黑体" w:eastAsia="黑体"/>
          <w:b/>
          <w:sz w:val="32"/>
          <w:szCs w:val="20"/>
        </w:rPr>
      </w:pPr>
      <w:r w:rsidRPr="00E92CB4">
        <w:rPr>
          <w:rFonts w:ascii="黑体" w:eastAsia="黑体" w:hint="eastAsia"/>
          <w:b/>
          <w:sz w:val="32"/>
          <w:szCs w:val="20"/>
        </w:rPr>
        <w:t>五</w:t>
      </w:r>
      <w:r w:rsidRPr="00E92CB4">
        <w:rPr>
          <w:rFonts w:ascii="黑体" w:eastAsia="黑体"/>
          <w:b/>
          <w:sz w:val="32"/>
          <w:szCs w:val="20"/>
        </w:rPr>
        <w:t>、产业损害及损害程度</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（一）累积评估的适当性。</w:t>
      </w:r>
    </w:p>
    <w:p w:rsidR="00E92CB4" w:rsidRPr="00E92CB4" w:rsidRDefault="00E92CB4" w:rsidP="00E92CB4">
      <w:pPr>
        <w:widowControl/>
        <w:adjustRightInd w:val="0"/>
        <w:ind w:firstLineChars="200" w:firstLine="620"/>
        <w:contextualSpacing/>
        <w:rPr>
          <w:rFonts w:ascii="仿宋_GB2312" w:eastAsia="仿宋_GB2312" w:hAnsi="Arial"/>
          <w:spacing w:val="-5"/>
          <w:kern w:val="0"/>
          <w:sz w:val="32"/>
          <w:szCs w:val="32"/>
          <w:lang w:bidi="he-IL"/>
        </w:rPr>
      </w:pPr>
      <w:r w:rsidRPr="00E92CB4">
        <w:rPr>
          <w:rFonts w:ascii="仿宋_GB2312" w:eastAsia="仿宋_GB2312" w:hAnsi="Arial" w:hint="eastAsia"/>
          <w:spacing w:val="-5"/>
          <w:kern w:val="0"/>
          <w:sz w:val="32"/>
          <w:szCs w:val="32"/>
          <w:lang w:bidi="he-IL"/>
        </w:rPr>
        <w:t>调查证据显示，来自日本和美国的被调查产品的倾销幅度均不小于</w:t>
      </w:r>
      <w:r w:rsidRPr="00E92CB4">
        <w:rPr>
          <w:rFonts w:eastAsia="仿宋_GB2312"/>
          <w:spacing w:val="-5"/>
          <w:kern w:val="0"/>
          <w:sz w:val="32"/>
          <w:szCs w:val="32"/>
          <w:lang w:bidi="he-IL"/>
        </w:rPr>
        <w:t>2%</w:t>
      </w:r>
      <w:r w:rsidRPr="00E92CB4">
        <w:rPr>
          <w:rFonts w:ascii="仿宋_GB2312" w:eastAsia="仿宋_GB2312" w:hAnsi="Arial" w:hint="eastAsia"/>
          <w:spacing w:val="-5"/>
          <w:kern w:val="0"/>
          <w:sz w:val="32"/>
          <w:szCs w:val="32"/>
          <w:lang w:bidi="he-IL"/>
        </w:rPr>
        <w:t>，并且来自日本和美国的进口被调查产品数量占中国间苯二酚总进口量的比例均超过</w:t>
      </w:r>
      <w:r w:rsidRPr="00E92CB4">
        <w:rPr>
          <w:rFonts w:eastAsia="仿宋_GB2312"/>
          <w:spacing w:val="-5"/>
          <w:kern w:val="0"/>
          <w:sz w:val="32"/>
          <w:szCs w:val="32"/>
          <w:lang w:bidi="he-IL"/>
        </w:rPr>
        <w:t>3%</w:t>
      </w:r>
      <w:r w:rsidRPr="00E92CB4">
        <w:rPr>
          <w:rFonts w:eastAsia="仿宋_GB2312"/>
          <w:spacing w:val="-5"/>
          <w:kern w:val="0"/>
          <w:sz w:val="32"/>
          <w:szCs w:val="32"/>
          <w:lang w:bidi="he-IL"/>
        </w:rPr>
        <w:t>，</w:t>
      </w:r>
      <w:r w:rsidRPr="00E92CB4">
        <w:rPr>
          <w:rFonts w:ascii="仿宋_GB2312" w:eastAsia="仿宋_GB2312" w:hAnsi="Arial" w:hint="eastAsia"/>
          <w:spacing w:val="-5"/>
          <w:kern w:val="0"/>
          <w:sz w:val="32"/>
          <w:szCs w:val="32"/>
          <w:lang w:bidi="he-IL"/>
        </w:rPr>
        <w:t>不属于可忽略不计的范围。被调查产品之间以及被调查产品与国内同类产品之间在物理化学特性、技术指标、生产工艺、产品用途、销售渠道、销售市场区域、客户群体、消费者和生产者的评价等方面基本相同，具有相似性和可比性，可以相互替代，在中国国内市场上同时出现，存在相互竞争关系，竞争条件基本相同。根据《反倾销条例》第九条和《反倾销产业损害调查规定》第十五条、第十六条的规定，调查机关认定，对来自日本和美国的进口被调查产品适用累积评估是适当的。</w:t>
      </w:r>
    </w:p>
    <w:p w:rsidR="00E92CB4" w:rsidRPr="00E92CB4" w:rsidRDefault="00E92CB4" w:rsidP="00E92CB4">
      <w:pPr>
        <w:adjustRightInd w:val="0"/>
        <w:ind w:firstLineChars="200" w:firstLine="643"/>
        <w:contextualSpacing/>
        <w:rPr>
          <w:rFonts w:ascii="楷体_GB2312" w:eastAsia="楷体_GB2312"/>
          <w:b/>
          <w:color w:val="000000"/>
          <w:sz w:val="32"/>
          <w:szCs w:val="32"/>
        </w:rPr>
      </w:pPr>
      <w:r w:rsidRPr="00E92CB4">
        <w:rPr>
          <w:rFonts w:ascii="楷体_GB2312" w:eastAsia="楷体_GB2312" w:hint="eastAsia"/>
          <w:b/>
          <w:color w:val="000000"/>
          <w:sz w:val="32"/>
          <w:szCs w:val="32"/>
        </w:rPr>
        <w:t>（二）被调查产品进口量及所占中国国内市场份额。</w:t>
      </w:r>
    </w:p>
    <w:p w:rsidR="00E92CB4" w:rsidRPr="00E92CB4" w:rsidRDefault="00E92CB4" w:rsidP="00E92CB4">
      <w:pPr>
        <w:adjustRightInd w:val="0"/>
        <w:ind w:firstLineChars="192" w:firstLine="617"/>
        <w:contextualSpacing/>
        <w:rPr>
          <w:rFonts w:ascii="楷体_GB2312" w:eastAsia="楷体_GB2312"/>
          <w:b/>
          <w:color w:val="000000"/>
          <w:sz w:val="32"/>
          <w:szCs w:val="32"/>
        </w:rPr>
      </w:pPr>
      <w:r w:rsidRPr="00E92CB4">
        <w:rPr>
          <w:rFonts w:ascii="楷体_GB2312" w:eastAsia="楷体_GB2312" w:hint="eastAsia"/>
          <w:b/>
          <w:color w:val="000000"/>
          <w:sz w:val="32"/>
          <w:szCs w:val="32"/>
        </w:rPr>
        <w:t xml:space="preserve">1. </w:t>
      </w:r>
      <w:r w:rsidRPr="00E92CB4">
        <w:rPr>
          <w:rFonts w:ascii="楷体_GB2312" w:eastAsia="楷体_GB2312" w:hint="eastAsia"/>
          <w:b/>
          <w:sz w:val="32"/>
          <w:szCs w:val="32"/>
        </w:rPr>
        <w:t>被调查产品进口数量。</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根据中国海关统计数据，调查期内，被调查产品进口数量</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10131.36</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年为</w:t>
      </w:r>
      <w:r w:rsidRPr="00E92CB4">
        <w:rPr>
          <w:rFonts w:eastAsia="仿宋_GB2312"/>
          <w:sz w:val="32"/>
          <w:szCs w:val="32"/>
        </w:rPr>
        <w:t>11815.46</w:t>
      </w:r>
      <w:r w:rsidRPr="00E92CB4">
        <w:rPr>
          <w:rFonts w:eastAsia="仿宋_GB2312"/>
          <w:sz w:val="32"/>
          <w:szCs w:val="32"/>
        </w:rPr>
        <w:t>吨，比</w:t>
      </w:r>
      <w:r w:rsidRPr="00E92CB4">
        <w:rPr>
          <w:rFonts w:eastAsia="仿宋_GB2312"/>
          <w:sz w:val="32"/>
          <w:szCs w:val="32"/>
        </w:rPr>
        <w:t>2009</w:t>
      </w:r>
      <w:r w:rsidRPr="00E92CB4">
        <w:rPr>
          <w:rFonts w:eastAsia="仿宋_GB2312"/>
          <w:sz w:val="32"/>
          <w:szCs w:val="32"/>
        </w:rPr>
        <w:lastRenderedPageBreak/>
        <w:t>年上升</w:t>
      </w:r>
      <w:r w:rsidRPr="00E92CB4">
        <w:rPr>
          <w:rFonts w:eastAsia="仿宋_GB2312"/>
          <w:sz w:val="32"/>
          <w:szCs w:val="32"/>
        </w:rPr>
        <w:t>16.62%</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7500.45</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年同期下降</w:t>
      </w:r>
      <w:r w:rsidRPr="00E92CB4">
        <w:rPr>
          <w:rFonts w:eastAsia="仿宋_GB2312"/>
          <w:sz w:val="32"/>
          <w:szCs w:val="32"/>
        </w:rPr>
        <w:t>17.19%</w:t>
      </w:r>
      <w:r w:rsidRPr="00E92CB4">
        <w:rPr>
          <w:rFonts w:eastAsia="仿宋_GB2312" w:hint="eastAsia"/>
          <w:sz w:val="32"/>
          <w:szCs w:val="32"/>
        </w:rPr>
        <w:t>，但比</w:t>
      </w:r>
      <w:r w:rsidRPr="00E92CB4">
        <w:rPr>
          <w:rFonts w:eastAsia="仿宋_GB2312" w:hint="eastAsia"/>
          <w:sz w:val="32"/>
          <w:szCs w:val="32"/>
        </w:rPr>
        <w:t>2009</w:t>
      </w:r>
      <w:r w:rsidRPr="00E92CB4">
        <w:rPr>
          <w:rFonts w:eastAsia="仿宋_GB2312" w:hint="eastAsia"/>
          <w:sz w:val="32"/>
          <w:szCs w:val="32"/>
        </w:rPr>
        <w:t>年同期上升</w:t>
      </w:r>
      <w:r w:rsidRPr="00E92CB4">
        <w:rPr>
          <w:rFonts w:eastAsia="仿宋_GB2312" w:hint="eastAsia"/>
          <w:sz w:val="32"/>
          <w:szCs w:val="32"/>
        </w:rPr>
        <w:t>7.53%</w:t>
      </w:r>
      <w:r w:rsidRPr="00E92CB4">
        <w:rPr>
          <w:rFonts w:eastAsia="仿宋_GB2312"/>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住友化学株式会社提出，一般贸易之外的其他贸易方式进口的目的在于再出口，并未进入中国商业，与国内同类产品不构成竞争，不应计入被调查产品的进口数量</w:t>
      </w:r>
      <w:r w:rsidRPr="00E92CB4">
        <w:rPr>
          <w:rFonts w:ascii="仿宋_GB2312" w:eastAsia="仿宋_GB2312"/>
          <w:sz w:val="32"/>
          <w:szCs w:val="32"/>
          <w:vertAlign w:val="superscript"/>
        </w:rPr>
        <w:footnoteReference w:id="9"/>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评论意见认为：第一，根据中国法律法规规定，除一般贸易外的其他贸易方式的进口产品均属“进口货物”范畴。第二，世界贸易组织规则和中国相关法律法规规定的反倾销调查审查对象为“倾销进口产品”，并未明确要求排除一般贸易以外的其他进口。第三，通过加工贸易等方式进口的被调查产品与国内产业同类产品存在竞争关系，同样会对国内产业造成影响和冲击，不应从被调查产品进口数量中排除</w:t>
      </w:r>
      <w:r w:rsidRPr="00E92CB4">
        <w:rPr>
          <w:rFonts w:ascii="仿宋_GB2312" w:eastAsia="仿宋_GB2312"/>
          <w:sz w:val="32"/>
          <w:szCs w:val="32"/>
          <w:vertAlign w:val="superscript"/>
        </w:rPr>
        <w:footnoteReference w:id="10"/>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一，根据《反倾销条例》第八条和《反倾销产业损害调查规定》第五条、第六条，调查机关在确定倾销对国内产业造成的损害时，应当对倾销进口产品的数量进行审查。无论以何种贸易方式进口的被调查产品，只要存在倾销，均属于倾销进口产品。</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第二，中国海关统计数据显示，调查期内以非一般贸易方式进口的被调查产品绝大部分通过加工贸易方式进口，即</w:t>
      </w:r>
      <w:r w:rsidRPr="00E92CB4">
        <w:rPr>
          <w:rFonts w:ascii="仿宋_GB2312" w:eastAsia="仿宋_GB2312" w:hint="eastAsia"/>
          <w:sz w:val="32"/>
          <w:szCs w:val="32"/>
        </w:rPr>
        <w:lastRenderedPageBreak/>
        <w:t>被中国国内下游企业用作生产原料。以非一般贸易方式进口的被调查产品已经进入中国国内市场，与市场上存在的其他间苯二酚产品存在竞争，并非住友化学株式会社所主张的“未进入中国商业”。</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第三，中国国内下游企业可以自行选择通过各种方式采购所需的间苯二酚。各方产业损害调查问卷答卷</w:t>
      </w:r>
      <w:r w:rsidRPr="00E92CB4">
        <w:rPr>
          <w:rFonts w:ascii="仿宋_GB2312" w:eastAsia="仿宋_GB2312"/>
          <w:sz w:val="32"/>
          <w:szCs w:val="32"/>
          <w:vertAlign w:val="superscript"/>
        </w:rPr>
        <w:footnoteReference w:id="11"/>
      </w:r>
      <w:r w:rsidRPr="00E92CB4">
        <w:rPr>
          <w:rFonts w:ascii="仿宋_GB2312" w:eastAsia="仿宋_GB2312" w:hint="eastAsia"/>
          <w:sz w:val="32"/>
          <w:szCs w:val="32"/>
        </w:rPr>
        <w:t>和下游用户使用意见反馈报告</w:t>
      </w:r>
      <w:r w:rsidRPr="00E92CB4">
        <w:rPr>
          <w:rFonts w:ascii="仿宋_GB2312" w:eastAsia="仿宋_GB2312"/>
          <w:sz w:val="32"/>
          <w:szCs w:val="32"/>
          <w:vertAlign w:val="superscript"/>
        </w:rPr>
        <w:footnoteReference w:id="12"/>
      </w:r>
      <w:r w:rsidRPr="00E92CB4">
        <w:rPr>
          <w:rFonts w:ascii="仿宋_GB2312" w:eastAsia="仿宋_GB2312" w:hint="eastAsia"/>
          <w:sz w:val="32"/>
          <w:szCs w:val="32"/>
        </w:rPr>
        <w:t>等证据显示，部分下游生产企业同时通过一般贸易方式、非一般贸易方式进口被调查产品或购买国内同类产品。因此，以非一般贸易方式进口的被调查产品与国内同类产品在中国国内间苯二酚市场上存在竞争。</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调查机关认定，住友化学株式会社关于以非一般贸易方式进口的被调查产品不应计入进口数量的主张缺乏事实和法律依据。调查机关决定仍基于全部倾销进口产品的数量进行评估。</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2. 被调查产品占中国国内市场份额。</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调查期内，被调查产品占中国国内市场份额呈先升后降趋势，</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58.20%</w:t>
      </w:r>
      <w:r w:rsidRPr="00E92CB4">
        <w:rPr>
          <w:rFonts w:eastAsia="仿宋_GB2312"/>
          <w:sz w:val="32"/>
          <w:szCs w:val="32"/>
        </w:rPr>
        <w:t>；</w:t>
      </w:r>
      <w:r w:rsidRPr="00E92CB4">
        <w:rPr>
          <w:rFonts w:eastAsia="仿宋_GB2312"/>
          <w:sz w:val="32"/>
          <w:szCs w:val="32"/>
        </w:rPr>
        <w:t>2010</w:t>
      </w:r>
      <w:r w:rsidRPr="00E92CB4">
        <w:rPr>
          <w:rFonts w:eastAsia="仿宋_GB2312"/>
          <w:sz w:val="32"/>
          <w:szCs w:val="32"/>
        </w:rPr>
        <w:t>年为</w:t>
      </w:r>
      <w:r w:rsidRPr="00E92CB4">
        <w:rPr>
          <w:rFonts w:eastAsia="仿宋_GB2312"/>
          <w:sz w:val="32"/>
          <w:szCs w:val="32"/>
        </w:rPr>
        <w:t>60.78%</w:t>
      </w:r>
      <w:r w:rsidRPr="00E92CB4">
        <w:rPr>
          <w:rFonts w:eastAsia="仿宋_GB2312"/>
          <w:sz w:val="32"/>
          <w:szCs w:val="32"/>
        </w:rPr>
        <w:t>，比</w:t>
      </w:r>
      <w:r w:rsidRPr="00E92CB4">
        <w:rPr>
          <w:rFonts w:eastAsia="仿宋_GB2312"/>
          <w:sz w:val="32"/>
          <w:szCs w:val="32"/>
        </w:rPr>
        <w:t>2009</w:t>
      </w:r>
      <w:r w:rsidRPr="00E92CB4">
        <w:rPr>
          <w:rFonts w:eastAsia="仿宋_GB2312"/>
          <w:sz w:val="32"/>
          <w:szCs w:val="32"/>
        </w:rPr>
        <w:t>年上升</w:t>
      </w:r>
      <w:r w:rsidRPr="00E92CB4">
        <w:rPr>
          <w:rFonts w:eastAsia="仿宋_GB2312"/>
          <w:sz w:val="32"/>
          <w:szCs w:val="32"/>
        </w:rPr>
        <w:t>2.58</w:t>
      </w:r>
      <w:r w:rsidRPr="00E92CB4">
        <w:rPr>
          <w:rFonts w:eastAsia="仿宋_GB2312"/>
          <w:sz w:val="32"/>
          <w:szCs w:val="32"/>
        </w:rPr>
        <w:t>个百分点；</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50.48%</w:t>
      </w:r>
      <w:r w:rsidRPr="00E92CB4">
        <w:rPr>
          <w:rFonts w:eastAsia="仿宋_GB2312"/>
          <w:sz w:val="32"/>
          <w:szCs w:val="32"/>
        </w:rPr>
        <w:t>，比</w:t>
      </w:r>
      <w:r w:rsidRPr="00E92CB4">
        <w:rPr>
          <w:rFonts w:eastAsia="仿宋_GB2312"/>
          <w:sz w:val="32"/>
          <w:szCs w:val="32"/>
        </w:rPr>
        <w:t>2010</w:t>
      </w:r>
      <w:r w:rsidRPr="00E92CB4">
        <w:rPr>
          <w:rFonts w:eastAsia="仿宋_GB2312"/>
          <w:sz w:val="32"/>
          <w:szCs w:val="32"/>
        </w:rPr>
        <w:t>年同期下降</w:t>
      </w:r>
      <w:r w:rsidRPr="00E92CB4">
        <w:rPr>
          <w:rFonts w:eastAsia="仿宋_GB2312"/>
          <w:sz w:val="32"/>
          <w:szCs w:val="32"/>
        </w:rPr>
        <w:t>13.18</w:t>
      </w:r>
      <w:r w:rsidRPr="00E92CB4">
        <w:rPr>
          <w:rFonts w:eastAsia="仿宋_GB2312"/>
          <w:sz w:val="32"/>
          <w:szCs w:val="32"/>
        </w:rPr>
        <w:t>个百分点。</w:t>
      </w:r>
    </w:p>
    <w:p w:rsidR="00E92CB4" w:rsidRPr="00E92CB4" w:rsidRDefault="00E92CB4" w:rsidP="00E92CB4">
      <w:pPr>
        <w:adjustRightInd w:val="0"/>
        <w:ind w:firstLineChars="192" w:firstLine="617"/>
        <w:contextualSpacing/>
        <w:rPr>
          <w:rFonts w:ascii="楷体_GB2312" w:eastAsia="楷体_GB2312"/>
          <w:b/>
          <w:sz w:val="32"/>
          <w:szCs w:val="32"/>
        </w:rPr>
      </w:pPr>
      <w:r w:rsidRPr="00E92CB4">
        <w:rPr>
          <w:rFonts w:ascii="楷体_GB2312" w:eastAsia="楷体_GB2312" w:hint="eastAsia"/>
          <w:b/>
          <w:sz w:val="32"/>
          <w:szCs w:val="32"/>
        </w:rPr>
        <w:t xml:space="preserve"> （三）被调查产品进口价格和中国国内产业同类产品</w:t>
      </w:r>
      <w:r w:rsidRPr="00E92CB4">
        <w:rPr>
          <w:rFonts w:ascii="楷体_GB2312" w:eastAsia="楷体_GB2312" w:hint="eastAsia"/>
          <w:b/>
          <w:sz w:val="32"/>
          <w:szCs w:val="32"/>
        </w:rPr>
        <w:lastRenderedPageBreak/>
        <w:t>价格。</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color w:val="000000"/>
          <w:sz w:val="32"/>
          <w:szCs w:val="32"/>
        </w:rPr>
        <w:t>1．</w:t>
      </w:r>
      <w:r w:rsidRPr="00E92CB4">
        <w:rPr>
          <w:rFonts w:ascii="楷体_GB2312" w:eastAsia="楷体_GB2312" w:hint="eastAsia"/>
          <w:b/>
          <w:sz w:val="32"/>
          <w:szCs w:val="32"/>
        </w:rPr>
        <w:t>被调查产品进口价格。</w:t>
      </w:r>
    </w:p>
    <w:p w:rsidR="00E92CB4" w:rsidRPr="00E92CB4" w:rsidRDefault="00E92CB4" w:rsidP="00E92CB4">
      <w:pPr>
        <w:adjustRightInd w:val="0"/>
        <w:ind w:firstLineChars="200" w:firstLine="640"/>
        <w:contextualSpacing/>
        <w:rPr>
          <w:rFonts w:eastAsia="仿宋_GB2312"/>
          <w:color w:val="000000"/>
          <w:sz w:val="32"/>
          <w:szCs w:val="32"/>
        </w:rPr>
      </w:pPr>
      <w:r w:rsidRPr="00E92CB4">
        <w:rPr>
          <w:rFonts w:eastAsia="仿宋_GB2312"/>
          <w:sz w:val="32"/>
          <w:szCs w:val="32"/>
        </w:rPr>
        <w:t>根据中国海关统计数据，并</w:t>
      </w:r>
      <w:r w:rsidRPr="00E92CB4">
        <w:rPr>
          <w:rFonts w:eastAsia="仿宋_GB2312" w:hint="eastAsia"/>
          <w:sz w:val="32"/>
          <w:szCs w:val="32"/>
        </w:rPr>
        <w:t>考虑</w:t>
      </w:r>
      <w:r w:rsidRPr="00E92CB4">
        <w:rPr>
          <w:rFonts w:eastAsia="仿宋_GB2312"/>
          <w:sz w:val="32"/>
          <w:szCs w:val="32"/>
        </w:rPr>
        <w:t>中国人民银行公布的同期平均汇率</w:t>
      </w:r>
      <w:r w:rsidRPr="00E92CB4">
        <w:rPr>
          <w:rFonts w:eastAsia="仿宋_GB2312" w:hint="eastAsia"/>
          <w:sz w:val="32"/>
          <w:szCs w:val="32"/>
        </w:rPr>
        <w:t>和进口关税</w:t>
      </w:r>
      <w:r w:rsidRPr="00E92CB4">
        <w:rPr>
          <w:rFonts w:eastAsia="仿宋_GB2312"/>
          <w:sz w:val="32"/>
          <w:szCs w:val="32"/>
        </w:rPr>
        <w:t>，</w:t>
      </w:r>
      <w:r w:rsidRPr="00E92CB4">
        <w:rPr>
          <w:rFonts w:eastAsia="仿宋_GB2312"/>
          <w:color w:val="000000"/>
          <w:sz w:val="32"/>
          <w:szCs w:val="32"/>
        </w:rPr>
        <w:t>调查期内，被调查产品进口</w:t>
      </w:r>
      <w:r w:rsidRPr="00E92CB4">
        <w:rPr>
          <w:rFonts w:eastAsia="仿宋_GB2312" w:hint="eastAsia"/>
          <w:color w:val="000000"/>
          <w:sz w:val="32"/>
          <w:szCs w:val="32"/>
        </w:rPr>
        <w:t>加权平均</w:t>
      </w:r>
      <w:r w:rsidRPr="00E92CB4">
        <w:rPr>
          <w:rFonts w:eastAsia="仿宋_GB2312"/>
          <w:color w:val="000000"/>
          <w:sz w:val="32"/>
          <w:szCs w:val="32"/>
        </w:rPr>
        <w:t>人民币价格</w:t>
      </w:r>
      <w:r w:rsidRPr="00E92CB4">
        <w:rPr>
          <w:rFonts w:eastAsia="仿宋_GB2312"/>
          <w:color w:val="000000"/>
          <w:sz w:val="32"/>
          <w:szCs w:val="32"/>
        </w:rPr>
        <w:t>2009</w:t>
      </w:r>
      <w:r w:rsidRPr="00E92CB4">
        <w:rPr>
          <w:rFonts w:eastAsia="仿宋_GB2312"/>
          <w:color w:val="000000"/>
          <w:sz w:val="32"/>
          <w:szCs w:val="32"/>
        </w:rPr>
        <w:t>年为</w:t>
      </w:r>
      <w:r w:rsidRPr="00E92CB4">
        <w:rPr>
          <w:rFonts w:eastAsia="仿宋_GB2312" w:hint="eastAsia"/>
          <w:color w:val="000000"/>
          <w:sz w:val="32"/>
          <w:szCs w:val="32"/>
        </w:rPr>
        <w:t>33488.17</w:t>
      </w:r>
      <w:r w:rsidRPr="00E92CB4">
        <w:rPr>
          <w:rFonts w:eastAsia="仿宋_GB2312"/>
          <w:color w:val="000000"/>
          <w:sz w:val="32"/>
          <w:szCs w:val="32"/>
        </w:rPr>
        <w:t>元</w:t>
      </w:r>
      <w:r w:rsidRPr="00E92CB4">
        <w:rPr>
          <w:rFonts w:eastAsia="仿宋_GB2312"/>
          <w:color w:val="000000"/>
          <w:sz w:val="32"/>
          <w:szCs w:val="32"/>
        </w:rPr>
        <w:t>/</w:t>
      </w:r>
      <w:r w:rsidRPr="00E92CB4">
        <w:rPr>
          <w:rFonts w:eastAsia="仿宋_GB2312"/>
          <w:color w:val="000000"/>
          <w:sz w:val="32"/>
          <w:szCs w:val="32"/>
        </w:rPr>
        <w:t>吨；</w:t>
      </w:r>
      <w:r w:rsidRPr="00E92CB4">
        <w:rPr>
          <w:rFonts w:eastAsia="仿宋_GB2312"/>
          <w:color w:val="000000"/>
          <w:sz w:val="32"/>
          <w:szCs w:val="32"/>
        </w:rPr>
        <w:t>2010</w:t>
      </w:r>
      <w:r w:rsidRPr="00E92CB4">
        <w:rPr>
          <w:rFonts w:eastAsia="仿宋_GB2312"/>
          <w:color w:val="000000"/>
          <w:sz w:val="32"/>
          <w:szCs w:val="32"/>
        </w:rPr>
        <w:t>年为</w:t>
      </w:r>
      <w:r w:rsidRPr="00E92CB4">
        <w:rPr>
          <w:rFonts w:eastAsia="仿宋_GB2312" w:hint="eastAsia"/>
          <w:color w:val="000000"/>
          <w:sz w:val="32"/>
          <w:szCs w:val="32"/>
        </w:rPr>
        <w:t>34845.38</w:t>
      </w:r>
      <w:r w:rsidRPr="00E92CB4">
        <w:rPr>
          <w:rFonts w:eastAsia="仿宋_GB2312"/>
          <w:color w:val="000000"/>
          <w:sz w:val="32"/>
          <w:szCs w:val="32"/>
        </w:rPr>
        <w:t>元</w:t>
      </w:r>
      <w:r w:rsidRPr="00E92CB4">
        <w:rPr>
          <w:rFonts w:eastAsia="仿宋_GB2312"/>
          <w:color w:val="000000"/>
          <w:sz w:val="32"/>
          <w:szCs w:val="32"/>
        </w:rPr>
        <w:t>/</w:t>
      </w:r>
      <w:r w:rsidRPr="00E92CB4">
        <w:rPr>
          <w:rFonts w:eastAsia="仿宋_GB2312"/>
          <w:color w:val="000000"/>
          <w:sz w:val="32"/>
          <w:szCs w:val="32"/>
        </w:rPr>
        <w:t>吨，比</w:t>
      </w:r>
      <w:r w:rsidRPr="00E92CB4">
        <w:rPr>
          <w:rFonts w:eastAsia="仿宋_GB2312" w:hint="eastAsia"/>
          <w:color w:val="000000"/>
          <w:sz w:val="32"/>
          <w:szCs w:val="32"/>
        </w:rPr>
        <w:t>2009</w:t>
      </w:r>
      <w:r w:rsidRPr="00E92CB4">
        <w:rPr>
          <w:rFonts w:eastAsia="仿宋_GB2312"/>
          <w:color w:val="000000"/>
          <w:sz w:val="32"/>
          <w:szCs w:val="32"/>
        </w:rPr>
        <w:t>年上涨</w:t>
      </w:r>
      <w:r w:rsidRPr="00E92CB4">
        <w:rPr>
          <w:rFonts w:eastAsia="仿宋_GB2312" w:hint="eastAsia"/>
          <w:color w:val="000000"/>
          <w:sz w:val="32"/>
          <w:szCs w:val="32"/>
        </w:rPr>
        <w:t>4.05</w:t>
      </w:r>
      <w:r w:rsidRPr="00E92CB4">
        <w:rPr>
          <w:rFonts w:eastAsia="仿宋_GB2312"/>
          <w:color w:val="000000"/>
          <w:sz w:val="32"/>
          <w:szCs w:val="32"/>
        </w:rPr>
        <w:t>%</w:t>
      </w:r>
      <w:r w:rsidRPr="00E92CB4">
        <w:rPr>
          <w:rFonts w:eastAsia="仿宋_GB2312"/>
          <w:color w:val="000000"/>
          <w:sz w:val="32"/>
          <w:szCs w:val="32"/>
        </w:rPr>
        <w:t>；</w:t>
      </w:r>
      <w:r w:rsidRPr="00E92CB4">
        <w:rPr>
          <w:rFonts w:eastAsia="仿宋_GB2312"/>
          <w:color w:val="000000"/>
          <w:sz w:val="32"/>
          <w:szCs w:val="32"/>
        </w:rPr>
        <w:t>2011</w:t>
      </w:r>
      <w:r w:rsidRPr="00E92CB4">
        <w:rPr>
          <w:rFonts w:eastAsia="仿宋_GB2312"/>
          <w:color w:val="000000"/>
          <w:sz w:val="32"/>
          <w:szCs w:val="32"/>
        </w:rPr>
        <w:t>年</w:t>
      </w:r>
      <w:r w:rsidRPr="00E92CB4">
        <w:rPr>
          <w:rFonts w:eastAsia="仿宋_GB2312"/>
          <w:color w:val="000000"/>
          <w:sz w:val="32"/>
          <w:szCs w:val="32"/>
        </w:rPr>
        <w:t>1-9</w:t>
      </w:r>
      <w:r w:rsidRPr="00E92CB4">
        <w:rPr>
          <w:rFonts w:eastAsia="仿宋_GB2312"/>
          <w:color w:val="000000"/>
          <w:sz w:val="32"/>
          <w:szCs w:val="32"/>
        </w:rPr>
        <w:t>月为</w:t>
      </w:r>
      <w:r w:rsidRPr="00E92CB4">
        <w:rPr>
          <w:rFonts w:eastAsia="仿宋_GB2312" w:hint="eastAsia"/>
          <w:color w:val="000000"/>
          <w:sz w:val="32"/>
          <w:szCs w:val="32"/>
        </w:rPr>
        <w:t>34222.93</w:t>
      </w:r>
      <w:r w:rsidRPr="00E92CB4">
        <w:rPr>
          <w:rFonts w:eastAsia="仿宋_GB2312"/>
          <w:color w:val="000000"/>
          <w:sz w:val="32"/>
          <w:szCs w:val="32"/>
        </w:rPr>
        <w:t>元</w:t>
      </w:r>
      <w:r w:rsidRPr="00E92CB4">
        <w:rPr>
          <w:rFonts w:eastAsia="仿宋_GB2312"/>
          <w:color w:val="000000"/>
          <w:sz w:val="32"/>
          <w:szCs w:val="32"/>
        </w:rPr>
        <w:t>/</w:t>
      </w:r>
      <w:r w:rsidRPr="00E92CB4">
        <w:rPr>
          <w:rFonts w:eastAsia="仿宋_GB2312"/>
          <w:color w:val="000000"/>
          <w:sz w:val="32"/>
          <w:szCs w:val="32"/>
        </w:rPr>
        <w:t>吨，比</w:t>
      </w:r>
      <w:r w:rsidRPr="00E92CB4">
        <w:rPr>
          <w:rFonts w:eastAsia="仿宋_GB2312"/>
          <w:color w:val="000000"/>
          <w:sz w:val="32"/>
          <w:szCs w:val="32"/>
        </w:rPr>
        <w:t>2010</w:t>
      </w:r>
      <w:r w:rsidRPr="00E92CB4">
        <w:rPr>
          <w:rFonts w:eastAsia="仿宋_GB2312"/>
          <w:color w:val="000000"/>
          <w:sz w:val="32"/>
          <w:szCs w:val="32"/>
        </w:rPr>
        <w:t>年同期下降</w:t>
      </w:r>
      <w:r w:rsidRPr="00E92CB4">
        <w:rPr>
          <w:rFonts w:eastAsia="仿宋_GB2312" w:hint="eastAsia"/>
          <w:color w:val="000000"/>
          <w:sz w:val="32"/>
          <w:szCs w:val="32"/>
        </w:rPr>
        <w:t>2.20</w:t>
      </w:r>
      <w:r w:rsidRPr="00E92CB4">
        <w:rPr>
          <w:rFonts w:eastAsia="仿宋_GB2312"/>
          <w:color w:val="000000"/>
          <w:sz w:val="32"/>
          <w:szCs w:val="32"/>
        </w:rPr>
        <w:t>%</w:t>
      </w:r>
      <w:r w:rsidRPr="00E92CB4">
        <w:rPr>
          <w:rFonts w:eastAsia="仿宋_GB2312"/>
          <w:color w:val="000000"/>
          <w:sz w:val="32"/>
          <w:szCs w:val="32"/>
        </w:rPr>
        <w:t>。</w:t>
      </w:r>
      <w:r w:rsidRPr="00E92CB4">
        <w:rPr>
          <w:rFonts w:eastAsia="仿宋_GB2312" w:hint="eastAsia"/>
          <w:color w:val="000000"/>
          <w:sz w:val="32"/>
          <w:szCs w:val="32"/>
        </w:rPr>
        <w:t>调查期内总体呈上升趋势。</w:t>
      </w:r>
    </w:p>
    <w:p w:rsidR="00E92CB4" w:rsidRPr="00E92CB4" w:rsidRDefault="00E92CB4" w:rsidP="00E92CB4">
      <w:pPr>
        <w:adjustRightInd w:val="0"/>
        <w:ind w:firstLineChars="200" w:firstLine="640"/>
        <w:contextualSpacing/>
        <w:rPr>
          <w:rFonts w:eastAsia="仿宋_GB2312"/>
          <w:color w:val="000000"/>
          <w:sz w:val="32"/>
          <w:szCs w:val="32"/>
        </w:rPr>
      </w:pPr>
      <w:r w:rsidRPr="00E92CB4">
        <w:rPr>
          <w:rFonts w:eastAsia="仿宋_GB2312" w:hint="eastAsia"/>
          <w:color w:val="000000"/>
          <w:sz w:val="32"/>
          <w:szCs w:val="32"/>
        </w:rPr>
        <w:t>住友化学株式会社在住友听证会发言材料中提出，如果考虑被调查产品在中国市场销售价格，应在进口</w:t>
      </w:r>
      <w:r w:rsidR="00CD391D">
        <w:rPr>
          <w:rFonts w:eastAsia="仿宋_GB2312" w:hint="eastAsia"/>
          <w:color w:val="000000"/>
          <w:sz w:val="32"/>
          <w:szCs w:val="32"/>
        </w:rPr>
        <w:t>到岸</w:t>
      </w:r>
      <w:r w:rsidRPr="00E92CB4">
        <w:rPr>
          <w:rFonts w:eastAsia="仿宋_GB2312" w:hint="eastAsia"/>
          <w:color w:val="000000"/>
          <w:sz w:val="32"/>
          <w:szCs w:val="32"/>
        </w:rPr>
        <w:t>价格（</w:t>
      </w:r>
      <w:r w:rsidRPr="00E92CB4">
        <w:rPr>
          <w:rFonts w:eastAsia="仿宋_GB2312" w:hint="eastAsia"/>
          <w:color w:val="000000"/>
          <w:sz w:val="32"/>
          <w:szCs w:val="32"/>
        </w:rPr>
        <w:t>CIF</w:t>
      </w:r>
      <w:r w:rsidRPr="00E92CB4">
        <w:rPr>
          <w:rFonts w:eastAsia="仿宋_GB2312" w:hint="eastAsia"/>
          <w:color w:val="000000"/>
          <w:sz w:val="32"/>
          <w:szCs w:val="32"/>
        </w:rPr>
        <w:t>）的基础上增加进口商的合理利润</w:t>
      </w:r>
      <w:r w:rsidRPr="00E92CB4">
        <w:rPr>
          <w:rFonts w:ascii="仿宋_GB2312" w:eastAsia="仿宋_GB2312" w:hint="eastAsia"/>
          <w:color w:val="000000"/>
          <w:sz w:val="32"/>
          <w:szCs w:val="32"/>
          <w:vertAlign w:val="superscript"/>
        </w:rPr>
        <w:footnoteReference w:id="13"/>
      </w:r>
      <w:r w:rsidRPr="00E92CB4">
        <w:rPr>
          <w:rFonts w:eastAsia="仿宋_GB2312" w:hint="eastAsia"/>
          <w:color w:val="000000"/>
          <w:sz w:val="32"/>
          <w:szCs w:val="32"/>
        </w:rPr>
        <w:t>。</w:t>
      </w:r>
    </w:p>
    <w:p w:rsidR="00E92CB4" w:rsidRPr="00E92CB4" w:rsidRDefault="00E92CB4" w:rsidP="00E92CB4">
      <w:pPr>
        <w:adjustRightInd w:val="0"/>
        <w:ind w:firstLineChars="200" w:firstLine="640"/>
        <w:contextualSpacing/>
        <w:rPr>
          <w:rFonts w:eastAsia="仿宋_GB2312"/>
          <w:color w:val="000000"/>
          <w:sz w:val="32"/>
          <w:szCs w:val="32"/>
        </w:rPr>
      </w:pPr>
      <w:r w:rsidRPr="00E92CB4">
        <w:rPr>
          <w:rFonts w:eastAsia="仿宋_GB2312" w:hint="eastAsia"/>
          <w:color w:val="000000"/>
          <w:sz w:val="32"/>
          <w:szCs w:val="32"/>
        </w:rPr>
        <w:t>调查机关认为：第一，本案中无国内进口商提交调查问卷答卷；第二，调查机关对进口商利润进行了考虑，认为增加进口商利润后被调查产品价格将进一步上升，对调查结论不产生实质性影响。</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2．国内产业同类产品销售价格。</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调查期内，国内产业同类产品的销售价格</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30300.05</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年为</w:t>
      </w:r>
      <w:r w:rsidRPr="00E92CB4">
        <w:rPr>
          <w:rFonts w:eastAsia="仿宋_GB2312" w:hint="eastAsia"/>
          <w:sz w:val="32"/>
          <w:szCs w:val="32"/>
        </w:rPr>
        <w:t>32020.92</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吨，比</w:t>
      </w:r>
      <w:r w:rsidRPr="00E92CB4">
        <w:rPr>
          <w:rFonts w:eastAsia="仿宋_GB2312"/>
          <w:sz w:val="32"/>
          <w:szCs w:val="32"/>
        </w:rPr>
        <w:t>20</w:t>
      </w:r>
      <w:r w:rsidRPr="00E92CB4">
        <w:rPr>
          <w:rFonts w:eastAsia="仿宋_GB2312" w:hint="eastAsia"/>
          <w:sz w:val="32"/>
          <w:szCs w:val="32"/>
        </w:rPr>
        <w:t>09</w:t>
      </w:r>
      <w:r w:rsidRPr="00E92CB4">
        <w:rPr>
          <w:rFonts w:eastAsia="仿宋_GB2312"/>
          <w:sz w:val="32"/>
          <w:szCs w:val="32"/>
        </w:rPr>
        <w:t>年上涨</w:t>
      </w:r>
      <w:r w:rsidRPr="00E92CB4">
        <w:rPr>
          <w:rFonts w:eastAsia="仿宋_GB2312" w:hint="eastAsia"/>
          <w:sz w:val="32"/>
          <w:szCs w:val="32"/>
        </w:rPr>
        <w:t>5.68</w:t>
      </w:r>
      <w:r w:rsidRPr="00E92CB4">
        <w:rPr>
          <w:rFonts w:eastAsia="仿宋_GB2312"/>
          <w:sz w:val="32"/>
          <w:szCs w:val="32"/>
        </w:rPr>
        <w:t>%</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hint="eastAsia"/>
          <w:sz w:val="32"/>
          <w:szCs w:val="32"/>
        </w:rPr>
        <w:t>32862.62</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年同期上涨</w:t>
      </w:r>
      <w:r w:rsidRPr="00E92CB4">
        <w:rPr>
          <w:rFonts w:eastAsia="仿宋_GB2312" w:hint="eastAsia"/>
          <w:sz w:val="32"/>
          <w:szCs w:val="32"/>
        </w:rPr>
        <w:t>3.26</w:t>
      </w:r>
      <w:r w:rsidRPr="00E92CB4">
        <w:rPr>
          <w:rFonts w:eastAsia="仿宋_GB2312"/>
          <w:sz w:val="32"/>
          <w:szCs w:val="32"/>
        </w:rPr>
        <w:t>%</w:t>
      </w:r>
      <w:r w:rsidRPr="00E92CB4">
        <w:rPr>
          <w:rFonts w:eastAsia="仿宋_GB2312"/>
          <w:sz w:val="32"/>
          <w:szCs w:val="32"/>
        </w:rPr>
        <w:t>。</w:t>
      </w:r>
      <w:r w:rsidRPr="00E92CB4">
        <w:rPr>
          <w:rFonts w:eastAsia="仿宋_GB2312" w:hint="eastAsia"/>
          <w:sz w:val="32"/>
          <w:szCs w:val="32"/>
        </w:rPr>
        <w:t>调查期内呈上涨趋势。</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住友化学株式会社质疑申请人浙江鸿盛化工有限公司仅生产间苯二酚，其销售通过关联公司进行，请求调查机关</w:t>
      </w:r>
      <w:r w:rsidRPr="00E92CB4">
        <w:rPr>
          <w:rFonts w:ascii="仿宋_GB2312" w:eastAsia="仿宋_GB2312" w:hint="eastAsia"/>
          <w:sz w:val="32"/>
          <w:szCs w:val="32"/>
        </w:rPr>
        <w:lastRenderedPageBreak/>
        <w:t>对本案申请人关联销售同类产品的情况予以调查，并以销售公司的非关联转售价格确定国内同类产品价格</w:t>
      </w:r>
      <w:r w:rsidRPr="00E92CB4">
        <w:rPr>
          <w:rFonts w:ascii="仿宋_GB2312" w:eastAsia="仿宋_GB2312"/>
          <w:sz w:val="32"/>
          <w:szCs w:val="32"/>
          <w:vertAlign w:val="superscript"/>
        </w:rPr>
        <w:footnoteReference w:id="14"/>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申请人评论意见回应称，申请人在</w:t>
      </w:r>
      <w:r w:rsidRPr="00E92CB4">
        <w:rPr>
          <w:rFonts w:eastAsia="仿宋_GB2312"/>
          <w:sz w:val="32"/>
          <w:szCs w:val="32"/>
        </w:rPr>
        <w:t>2010</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ascii="仿宋_GB2312" w:eastAsia="仿宋_GB2312" w:hint="eastAsia"/>
          <w:sz w:val="32"/>
          <w:szCs w:val="32"/>
        </w:rPr>
        <w:t>之前通过关联公司销售同类产品，但一方面申请人同类产品销售给关联公司的价格与关联公司销售给最终用户的价格基本相当；另一方面申请人同类产品销售给关联公司的价格与其他国内生产企业同类产品销售价格基本相当。此外，在调查期内，申请人的同类产品还销售给另外一家关联公司，但销售量占总销售量的比例较低，且销售价格与申请人销售给其他客户的价格基本相当。因此，申请人同类产品关联销售价格可以作为本案同类产品价格的基础</w:t>
      </w:r>
      <w:r w:rsidRPr="00E92CB4">
        <w:rPr>
          <w:rFonts w:ascii="仿宋_GB2312" w:eastAsia="仿宋_GB2312"/>
          <w:sz w:val="32"/>
          <w:szCs w:val="32"/>
          <w:vertAlign w:val="superscript"/>
        </w:rPr>
        <w:footnoteReference w:id="15"/>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住友化学株式会社还在陈述会上质疑申请人浙江鸿盛化工有限公司从关联公司处高价采购原材料间苯二胺，并提请调查机关关注申请人原材料采购价格是否为市场价格</w:t>
      </w:r>
      <w:r w:rsidRPr="00E92CB4">
        <w:rPr>
          <w:rFonts w:ascii="仿宋_GB2312" w:eastAsia="仿宋_GB2312"/>
          <w:sz w:val="32"/>
          <w:szCs w:val="32"/>
          <w:vertAlign w:val="superscript"/>
        </w:rPr>
        <w:footnoteReference w:id="16"/>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调查机关通过实地核查等方式对申请人同类产品销售和原材料采购情况进行了了解。调查证据显示：</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w:t>
      </w:r>
      <w:r w:rsidRPr="00E92CB4">
        <w:rPr>
          <w:rFonts w:eastAsia="仿宋_GB2312"/>
          <w:sz w:val="32"/>
          <w:szCs w:val="32"/>
        </w:rPr>
        <w:t>1</w:t>
      </w:r>
      <w:r w:rsidRPr="00E92CB4">
        <w:rPr>
          <w:rFonts w:eastAsia="仿宋_GB2312"/>
          <w:sz w:val="32"/>
          <w:szCs w:val="32"/>
        </w:rPr>
        <w:t>）</w:t>
      </w:r>
      <w:r w:rsidRPr="00E92CB4">
        <w:rPr>
          <w:rFonts w:ascii="仿宋_GB2312" w:eastAsia="仿宋_GB2312" w:hint="eastAsia"/>
          <w:sz w:val="32"/>
          <w:szCs w:val="32"/>
        </w:rPr>
        <w:t>申请人在调查期内共向两家关联公司销售过同类产品。</w:t>
      </w:r>
      <w:r w:rsidRPr="00E92CB4">
        <w:rPr>
          <w:rFonts w:eastAsia="仿宋_GB2312"/>
          <w:sz w:val="32"/>
          <w:szCs w:val="32"/>
        </w:rPr>
        <w:t>2010</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月以前</w:t>
      </w:r>
      <w:r w:rsidRPr="00E92CB4">
        <w:rPr>
          <w:rFonts w:ascii="仿宋_GB2312" w:eastAsia="仿宋_GB2312" w:hint="eastAsia"/>
          <w:sz w:val="32"/>
          <w:szCs w:val="32"/>
        </w:rPr>
        <w:t>，申请人仅通过上述两家关联公司销售同类产品；</w:t>
      </w:r>
      <w:r w:rsidRPr="00E92CB4">
        <w:rPr>
          <w:rFonts w:eastAsia="仿宋_GB2312"/>
          <w:sz w:val="32"/>
          <w:szCs w:val="32"/>
        </w:rPr>
        <w:t>2010</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月以后</w:t>
      </w:r>
      <w:r w:rsidRPr="00E92CB4">
        <w:rPr>
          <w:rFonts w:ascii="仿宋_GB2312" w:eastAsia="仿宋_GB2312" w:hint="eastAsia"/>
          <w:sz w:val="32"/>
          <w:szCs w:val="32"/>
        </w:rPr>
        <w:t>，申请人向其中一家关联公司销售同类产品，并同时向其他非关联公司销售同类产品。</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由于</w:t>
      </w:r>
      <w:r w:rsidRPr="00E92CB4">
        <w:rPr>
          <w:rFonts w:eastAsia="仿宋_GB2312"/>
          <w:sz w:val="32"/>
          <w:szCs w:val="32"/>
        </w:rPr>
        <w:t>2010</w:t>
      </w:r>
      <w:r w:rsidRPr="00E92CB4">
        <w:rPr>
          <w:rFonts w:eastAsia="仿宋_GB2312"/>
          <w:sz w:val="32"/>
          <w:szCs w:val="32"/>
        </w:rPr>
        <w:t>年</w:t>
      </w:r>
      <w:r w:rsidRPr="00E92CB4">
        <w:rPr>
          <w:rFonts w:eastAsia="仿宋_GB2312"/>
          <w:sz w:val="32"/>
          <w:szCs w:val="32"/>
        </w:rPr>
        <w:t>7</w:t>
      </w:r>
      <w:r w:rsidRPr="00E92CB4">
        <w:rPr>
          <w:rFonts w:eastAsia="仿宋_GB2312"/>
          <w:sz w:val="32"/>
          <w:szCs w:val="32"/>
        </w:rPr>
        <w:t>月</w:t>
      </w:r>
      <w:r w:rsidRPr="00E92CB4">
        <w:rPr>
          <w:rFonts w:ascii="仿宋_GB2312" w:eastAsia="仿宋_GB2312" w:hint="eastAsia"/>
          <w:sz w:val="32"/>
          <w:szCs w:val="32"/>
        </w:rPr>
        <w:t>以前申请人仅向关联公司销售同类产</w:t>
      </w:r>
      <w:r w:rsidRPr="00E92CB4">
        <w:rPr>
          <w:rFonts w:ascii="仿宋_GB2312" w:eastAsia="仿宋_GB2312" w:hint="eastAsia"/>
          <w:sz w:val="32"/>
          <w:szCs w:val="32"/>
        </w:rPr>
        <w:lastRenderedPageBreak/>
        <w:t>品，不存在对非关联方的销售，调查机关比较了申请人对关联公司的同类产品销售价格、关联公司将同类产品销售给非关联客户的价格以及同期其他</w:t>
      </w:r>
      <w:r w:rsidRPr="00E92CB4">
        <w:rPr>
          <w:rFonts w:eastAsia="仿宋_GB2312"/>
          <w:sz w:val="32"/>
          <w:szCs w:val="32"/>
        </w:rPr>
        <w:t>3</w:t>
      </w:r>
      <w:r w:rsidRPr="00E92CB4">
        <w:rPr>
          <w:rFonts w:eastAsia="仿宋_GB2312"/>
          <w:sz w:val="32"/>
          <w:szCs w:val="32"/>
        </w:rPr>
        <w:t>家</w:t>
      </w:r>
      <w:r w:rsidRPr="00E92CB4">
        <w:rPr>
          <w:rFonts w:ascii="仿宋_GB2312" w:eastAsia="仿宋_GB2312" w:hint="eastAsia"/>
          <w:sz w:val="32"/>
          <w:szCs w:val="32"/>
        </w:rPr>
        <w:t>国内生产企业的同类产品销售价格，认为申请人对关联公司的同类产品销售价格与同期其他国内生产企业的同类产品销售价格水平基本相当，未偏离市场价格；且申请人对关联公司的同类产品销售价格与同期关联公司转售给非关联客户的价格之间也并不存在不合理差异。据此，调查机关决定认可上述期间申请人的同类产品销售价格。</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2010</w:t>
      </w:r>
      <w:r w:rsidRPr="00E92CB4">
        <w:rPr>
          <w:rFonts w:eastAsia="仿宋_GB2312"/>
          <w:sz w:val="32"/>
          <w:szCs w:val="32"/>
        </w:rPr>
        <w:t>年</w:t>
      </w:r>
      <w:r w:rsidRPr="00E92CB4">
        <w:rPr>
          <w:rFonts w:eastAsia="仿宋_GB2312" w:hint="eastAsia"/>
          <w:sz w:val="32"/>
          <w:szCs w:val="32"/>
        </w:rPr>
        <w:t>8</w:t>
      </w:r>
      <w:r w:rsidRPr="00E92CB4">
        <w:rPr>
          <w:rFonts w:eastAsia="仿宋_GB2312"/>
          <w:sz w:val="32"/>
          <w:szCs w:val="32"/>
        </w:rPr>
        <w:t>月</w:t>
      </w:r>
      <w:r w:rsidRPr="00E92CB4">
        <w:rPr>
          <w:rFonts w:ascii="仿宋_GB2312" w:eastAsia="仿宋_GB2312" w:hint="eastAsia"/>
          <w:sz w:val="32"/>
          <w:szCs w:val="32"/>
        </w:rPr>
        <w:t>至调查期末，申请人同时向关联公司和非关联客户销售同类产品。调查机关对比了申请人对关联公司和对非关联客户的同类产品销售价格，数据显示，该期间申请人对非关联客户的同类产品销售价格比对关联公司的同类产品销售价格平均高</w:t>
      </w:r>
      <w:r w:rsidRPr="00E92CB4">
        <w:rPr>
          <w:rFonts w:eastAsia="仿宋_GB2312"/>
          <w:sz w:val="32"/>
          <w:szCs w:val="32"/>
        </w:rPr>
        <w:t>5.29%</w:t>
      </w:r>
      <w:r w:rsidRPr="00E92CB4">
        <w:rPr>
          <w:rFonts w:ascii="仿宋_GB2312" w:eastAsia="仿宋_GB2312" w:hint="eastAsia"/>
          <w:sz w:val="32"/>
          <w:szCs w:val="32"/>
        </w:rPr>
        <w:t>，关联销售对申请人的真实销售状况造成扭曲。为客观反映国内产业的实际经营状况，调查机关决定以申请人对非关联客户的同类产品销售价格为基准，对申请人上述期间的同类产品销售收入、销售价格和相关指标进行了调整，并以调整后的数据作为裁决的基础。</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w:t>
      </w:r>
      <w:r w:rsidRPr="00E92CB4">
        <w:rPr>
          <w:rFonts w:eastAsia="仿宋_GB2312"/>
          <w:sz w:val="32"/>
          <w:szCs w:val="32"/>
        </w:rPr>
        <w:t>2</w:t>
      </w:r>
      <w:r w:rsidRPr="00E92CB4">
        <w:rPr>
          <w:rFonts w:eastAsia="仿宋_GB2312"/>
          <w:sz w:val="32"/>
          <w:szCs w:val="32"/>
        </w:rPr>
        <w:t>）</w:t>
      </w:r>
      <w:r w:rsidRPr="00E92CB4">
        <w:rPr>
          <w:rFonts w:ascii="仿宋_GB2312" w:eastAsia="仿宋_GB2312" w:hint="eastAsia"/>
          <w:sz w:val="32"/>
          <w:szCs w:val="32"/>
        </w:rPr>
        <w:t>调查期内申请人主要原材料确系向关联公司采购。调查机关收集的申请人原材料使用记录和关联公司销售记录显示，关联公司向申请人销售间苯二酚主要原材料的价格显著低于向其他非关联方销售相同产品的价格。主要原材料</w:t>
      </w:r>
      <w:r w:rsidRPr="00E92CB4">
        <w:rPr>
          <w:rFonts w:ascii="仿宋_GB2312" w:eastAsia="仿宋_GB2312" w:hint="eastAsia"/>
          <w:sz w:val="32"/>
          <w:szCs w:val="32"/>
        </w:rPr>
        <w:lastRenderedPageBreak/>
        <w:t>采购成本在申请人同类产品成本中占比较高，主要原材料关联采购已对申请人的真实成本状况造成扭曲。为客观反映国内产业的实际经营状况，调查机关按照关联公司对其他非关联方的平均销售价格对申请人的原材料采购价格、对应的同类产品成本和相关指标进行了相应调整，并以调整后的数据作为裁决的基础。</w:t>
      </w:r>
    </w:p>
    <w:p w:rsid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住友听证会发言材料提出，申请人作为关联公司主要的间苯二胺使用者，其获得的销售价格理应优于一般从市场采购间苯二胺的价格，调查机关在调整申请人采购成本时应予以考虑。</w:t>
      </w:r>
    </w:p>
    <w:p w:rsidR="00793D41" w:rsidRPr="0028715E" w:rsidRDefault="00793D41" w:rsidP="00793D41">
      <w:pPr>
        <w:adjustRightInd w:val="0"/>
        <w:ind w:firstLineChars="200" w:firstLine="640"/>
        <w:contextualSpacing/>
        <w:rPr>
          <w:rFonts w:ascii="仿宋_GB2312" w:eastAsia="仿宋_GB2312"/>
          <w:sz w:val="32"/>
          <w:szCs w:val="32"/>
        </w:rPr>
      </w:pPr>
      <w:r>
        <w:rPr>
          <w:rFonts w:ascii="仿宋_GB2312" w:eastAsia="仿宋_GB2312" w:hint="eastAsia"/>
          <w:sz w:val="32"/>
          <w:szCs w:val="32"/>
        </w:rPr>
        <w:t>申请人听证会后评论意见认为：第一，关联公司不存在依销售数量进行折扣销售的政策。第二，关联公司间苯二胺销售区域集中在周边，运费成本占售价比重低</w:t>
      </w:r>
      <w:r>
        <w:rPr>
          <w:rStyle w:val="a7"/>
          <w:rFonts w:ascii="仿宋_GB2312" w:eastAsia="仿宋_GB2312"/>
          <w:sz w:val="32"/>
          <w:szCs w:val="32"/>
        </w:rPr>
        <w:footnoteReference w:id="17"/>
      </w:r>
      <w:r>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调查机关已对调查期内关联公司向申请人和非关联方的销售情况进行了审查。证据显示，关联公司销售制造间苯二酚的主要原材料时，使用量、地理位置、用途等因素并未对销售价格造成明显影响。且以</w:t>
      </w:r>
      <w:r w:rsidRPr="00E92CB4">
        <w:rPr>
          <w:rFonts w:eastAsia="仿宋_GB2312"/>
          <w:sz w:val="32"/>
          <w:szCs w:val="32"/>
        </w:rPr>
        <w:t>2010</w:t>
      </w:r>
      <w:r w:rsidRPr="00E92CB4">
        <w:rPr>
          <w:rFonts w:eastAsia="仿宋_GB2312"/>
          <w:sz w:val="32"/>
          <w:szCs w:val="32"/>
        </w:rPr>
        <w:t>年为例，申请人主要原材料使用量占关联公司相同产品总销售量的约</w:t>
      </w:r>
      <w:r w:rsidRPr="00E92CB4">
        <w:rPr>
          <w:rFonts w:eastAsia="仿宋_GB2312" w:hint="eastAsia"/>
          <w:sz w:val="32"/>
          <w:szCs w:val="32"/>
        </w:rPr>
        <w:t>三分之一</w:t>
      </w:r>
      <w:r w:rsidRPr="00E92CB4">
        <w:rPr>
          <w:rFonts w:ascii="仿宋_GB2312" w:eastAsia="仿宋_GB2312" w:hint="eastAsia"/>
          <w:sz w:val="32"/>
          <w:szCs w:val="32"/>
        </w:rPr>
        <w:t>，关联公司对非关联方的销售价格水平具有较广泛的代表性。调查机关以关联公司对其他非关联方的平均销售价格为基准进行调整符合客观审查标准。</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lastRenderedPageBreak/>
        <w:t>日本政府听证会发言材料要求调查机关披露上述调整方法；住友听证会发言材料要求调查机关披露调整后申请人原材料采购价格和销售成本上升比例等数据</w:t>
      </w:r>
      <w:r w:rsidRPr="00E92CB4">
        <w:rPr>
          <w:rFonts w:ascii="仿宋_GB2312" w:eastAsia="仿宋_GB2312"/>
          <w:sz w:val="32"/>
          <w:szCs w:val="32"/>
          <w:vertAlign w:val="superscript"/>
        </w:rPr>
        <w:footnoteReference w:id="18"/>
      </w:r>
      <w:r w:rsidRPr="00E92CB4">
        <w:rPr>
          <w:rFonts w:ascii="仿宋_GB2312" w:eastAsia="仿宋_GB2312" w:hint="eastAsia"/>
          <w:sz w:val="32"/>
          <w:szCs w:val="32"/>
        </w:rPr>
        <w:t>。</w:t>
      </w:r>
    </w:p>
    <w:p w:rsidR="00AE4F23"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调查机关认为，调查机关对申请人原材料关联采购和同类产品关联销售的调整方法在认定部分已进行充分说明和披露</w:t>
      </w:r>
      <w:r w:rsidR="00753535">
        <w:rPr>
          <w:rFonts w:ascii="仿宋_GB2312" w:eastAsia="仿宋_GB2312" w:hint="eastAsia"/>
          <w:sz w:val="32"/>
          <w:szCs w:val="32"/>
        </w:rPr>
        <w:t>。</w:t>
      </w:r>
      <w:r w:rsidRPr="00E92CB4">
        <w:rPr>
          <w:rFonts w:ascii="仿宋_GB2312" w:eastAsia="仿宋_GB2312" w:hint="eastAsia"/>
          <w:sz w:val="32"/>
          <w:szCs w:val="32"/>
        </w:rPr>
        <w:t>申请人明确提出，</w:t>
      </w:r>
      <w:r w:rsidR="00AE4F23" w:rsidRPr="00862DF7">
        <w:rPr>
          <w:rFonts w:ascii="仿宋_GB2312" w:eastAsia="仿宋_GB2312" w:hint="eastAsia"/>
          <w:sz w:val="32"/>
          <w:szCs w:val="32"/>
        </w:rPr>
        <w:t>关联交易系</w:t>
      </w:r>
      <w:r w:rsidR="00AE4F23">
        <w:rPr>
          <w:rFonts w:ascii="仿宋_GB2312" w:eastAsia="仿宋_GB2312" w:hint="eastAsia"/>
          <w:sz w:val="32"/>
          <w:szCs w:val="32"/>
        </w:rPr>
        <w:t>申请人和关联公司的母公司</w:t>
      </w:r>
      <w:r w:rsidR="00AE4F23" w:rsidRPr="00862DF7">
        <w:rPr>
          <w:rFonts w:ascii="仿宋_GB2312" w:eastAsia="仿宋_GB2312" w:hint="eastAsia"/>
          <w:sz w:val="32"/>
          <w:szCs w:val="32"/>
        </w:rPr>
        <w:t>浙江龙盛集团股份有限公司</w:t>
      </w:r>
      <w:r w:rsidR="00AE4F23">
        <w:rPr>
          <w:rFonts w:ascii="仿宋_GB2312" w:eastAsia="仿宋_GB2312" w:hint="eastAsia"/>
          <w:sz w:val="32"/>
          <w:szCs w:val="32"/>
        </w:rPr>
        <w:t>（以下称</w:t>
      </w:r>
      <w:r w:rsidR="00AE4F23" w:rsidRPr="00F87BC2">
        <w:rPr>
          <w:rFonts w:ascii="仿宋_GB2312" w:eastAsia="仿宋_GB2312" w:hint="eastAsia"/>
          <w:sz w:val="32"/>
          <w:szCs w:val="32"/>
        </w:rPr>
        <w:t>龙盛</w:t>
      </w:r>
      <w:r w:rsidR="00AE4F23" w:rsidRPr="00862DF7">
        <w:rPr>
          <w:rFonts w:ascii="仿宋_GB2312" w:eastAsia="仿宋_GB2312" w:hint="eastAsia"/>
          <w:sz w:val="32"/>
          <w:szCs w:val="32"/>
        </w:rPr>
        <w:t>集团</w:t>
      </w:r>
      <w:r w:rsidR="00AE4F23">
        <w:rPr>
          <w:rFonts w:ascii="仿宋_GB2312" w:eastAsia="仿宋_GB2312" w:hint="eastAsia"/>
          <w:sz w:val="32"/>
          <w:szCs w:val="32"/>
        </w:rPr>
        <w:t>）</w:t>
      </w:r>
      <w:r w:rsidR="00AE4F23" w:rsidRPr="00862DF7">
        <w:rPr>
          <w:rFonts w:ascii="仿宋_GB2312" w:eastAsia="仿宋_GB2312" w:hint="eastAsia"/>
          <w:sz w:val="32"/>
          <w:szCs w:val="32"/>
        </w:rPr>
        <w:t>内部</w:t>
      </w:r>
      <w:r w:rsidR="00AE4F23" w:rsidRPr="00F87BC2">
        <w:rPr>
          <w:rFonts w:ascii="仿宋_GB2312" w:eastAsia="仿宋_GB2312" w:hint="eastAsia"/>
          <w:sz w:val="32"/>
          <w:szCs w:val="32"/>
        </w:rPr>
        <w:t>经营性</w:t>
      </w:r>
      <w:r w:rsidR="00AE4F23" w:rsidRPr="00862DF7">
        <w:rPr>
          <w:rFonts w:ascii="仿宋_GB2312" w:eastAsia="仿宋_GB2312" w:hint="eastAsia"/>
          <w:sz w:val="32"/>
          <w:szCs w:val="32"/>
        </w:rPr>
        <w:t>安排，属于</w:t>
      </w:r>
      <w:r w:rsidR="00AE4F23">
        <w:rPr>
          <w:rFonts w:ascii="仿宋_GB2312" w:eastAsia="仿宋_GB2312" w:hint="eastAsia"/>
          <w:sz w:val="32"/>
          <w:szCs w:val="32"/>
        </w:rPr>
        <w:t>企业</w:t>
      </w:r>
      <w:r w:rsidR="00AE4F23" w:rsidRPr="00862DF7">
        <w:rPr>
          <w:rFonts w:ascii="仿宋_GB2312" w:eastAsia="仿宋_GB2312" w:hint="eastAsia"/>
          <w:sz w:val="32"/>
          <w:szCs w:val="32"/>
        </w:rPr>
        <w:t>核心</w:t>
      </w:r>
      <w:r w:rsidR="00AE4F23" w:rsidRPr="00F87BC2">
        <w:rPr>
          <w:rFonts w:ascii="仿宋_GB2312" w:eastAsia="仿宋_GB2312" w:hint="eastAsia"/>
          <w:sz w:val="32"/>
          <w:szCs w:val="32"/>
        </w:rPr>
        <w:t>商业</w:t>
      </w:r>
      <w:r w:rsidR="00AE4F23" w:rsidRPr="00862DF7">
        <w:rPr>
          <w:rFonts w:ascii="仿宋_GB2312" w:eastAsia="仿宋_GB2312" w:hint="eastAsia"/>
          <w:sz w:val="32"/>
          <w:szCs w:val="32"/>
        </w:rPr>
        <w:t>敏感信息，披露相关数据可能对</w:t>
      </w:r>
      <w:r w:rsidR="00AE4F23">
        <w:rPr>
          <w:rFonts w:ascii="仿宋_GB2312" w:eastAsia="仿宋_GB2312" w:hint="eastAsia"/>
          <w:sz w:val="32"/>
          <w:szCs w:val="32"/>
        </w:rPr>
        <w:t>龙盛集团、申请人和关联公司</w:t>
      </w:r>
      <w:r w:rsidR="00AE4F23" w:rsidRPr="00862DF7">
        <w:rPr>
          <w:rFonts w:ascii="仿宋_GB2312" w:eastAsia="仿宋_GB2312" w:hint="eastAsia"/>
          <w:sz w:val="32"/>
          <w:szCs w:val="32"/>
        </w:rPr>
        <w:t>造成严重</w:t>
      </w:r>
      <w:r w:rsidR="00AE4F23" w:rsidRPr="00F87BC2">
        <w:rPr>
          <w:rFonts w:ascii="仿宋_GB2312" w:eastAsia="仿宋_GB2312" w:hint="eastAsia"/>
          <w:sz w:val="32"/>
          <w:szCs w:val="32"/>
        </w:rPr>
        <w:t>实质性</w:t>
      </w:r>
      <w:r w:rsidR="00AE4F23" w:rsidRPr="00862DF7">
        <w:rPr>
          <w:rFonts w:ascii="仿宋_GB2312" w:eastAsia="仿宋_GB2312" w:hint="eastAsia"/>
          <w:sz w:val="32"/>
          <w:szCs w:val="32"/>
        </w:rPr>
        <w:t>不利影响</w:t>
      </w:r>
      <w:r w:rsidR="00AE4F23" w:rsidRPr="00F87BC2">
        <w:rPr>
          <w:rStyle w:val="a7"/>
          <w:rFonts w:ascii="仿宋_GB2312" w:eastAsia="仿宋_GB2312"/>
          <w:sz w:val="32"/>
          <w:szCs w:val="32"/>
        </w:rPr>
        <w:footnoteReference w:id="19"/>
      </w:r>
      <w:r w:rsidR="00AE4F23" w:rsidRPr="00862DF7">
        <w:rPr>
          <w:rFonts w:ascii="仿宋_GB2312" w:eastAsia="仿宋_GB2312" w:hint="eastAsia"/>
          <w:sz w:val="32"/>
          <w:szCs w:val="32"/>
        </w:rPr>
        <w:t>。调查机关经审查决定认可申请人的保密申请。</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住友化学株式会社还在听证会发言材料称，根据申请人终裁前实地核查补充材料中提供的申请人</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月生产经营数据推算，调查机关对</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月国内产业同类产品销售成本的认定有误。</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调查机关认为，住友化学株式会社的推算使用了口径不一致的数据，推算方法和比较方式不具有合理性，不能得出正确结论。</w:t>
      </w:r>
    </w:p>
    <w:p w:rsidR="00E92CB4" w:rsidRPr="00E92CB4" w:rsidRDefault="00E92CB4" w:rsidP="00E92CB4">
      <w:pPr>
        <w:adjustRightInd w:val="0"/>
        <w:ind w:firstLineChars="192" w:firstLine="617"/>
        <w:contextualSpacing/>
        <w:rPr>
          <w:rFonts w:ascii="楷体_GB2312" w:eastAsia="楷体_GB2312"/>
          <w:b/>
          <w:sz w:val="32"/>
          <w:szCs w:val="32"/>
        </w:rPr>
      </w:pPr>
      <w:r w:rsidRPr="00E92CB4">
        <w:rPr>
          <w:rFonts w:ascii="楷体_GB2312" w:eastAsia="楷体_GB2312" w:hint="eastAsia"/>
          <w:b/>
          <w:sz w:val="32"/>
          <w:szCs w:val="32"/>
        </w:rPr>
        <w:t>（四）被调查产品进口对国内产业同类产品价格的影响。</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调查证据显示，</w:t>
      </w:r>
      <w:r w:rsidRPr="00E92CB4">
        <w:rPr>
          <w:rFonts w:eastAsia="仿宋_GB2312"/>
          <w:sz w:val="32"/>
          <w:szCs w:val="32"/>
        </w:rPr>
        <w:t>2009</w:t>
      </w:r>
      <w:r w:rsidRPr="00E92CB4">
        <w:rPr>
          <w:rFonts w:eastAsia="仿宋_GB2312"/>
          <w:sz w:val="32"/>
          <w:szCs w:val="32"/>
        </w:rPr>
        <w:t>年、</w:t>
      </w:r>
      <w:r w:rsidRPr="00E92CB4">
        <w:rPr>
          <w:rFonts w:eastAsia="仿宋_GB2312"/>
          <w:sz w:val="32"/>
          <w:szCs w:val="32"/>
        </w:rPr>
        <w:t>2010</w:t>
      </w:r>
      <w:r w:rsidRPr="00E92CB4">
        <w:rPr>
          <w:rFonts w:eastAsia="仿宋_GB2312"/>
          <w:sz w:val="32"/>
          <w:szCs w:val="32"/>
        </w:rPr>
        <w:t>年和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，被调查产品占中国国内市场的份额分别为</w:t>
      </w:r>
      <w:r w:rsidRPr="00E92CB4">
        <w:rPr>
          <w:rFonts w:eastAsia="仿宋_GB2312"/>
          <w:sz w:val="32"/>
          <w:szCs w:val="32"/>
        </w:rPr>
        <w:t>58.20%</w:t>
      </w:r>
      <w:r w:rsidRPr="00E92CB4">
        <w:rPr>
          <w:rFonts w:eastAsia="仿宋_GB2312"/>
          <w:sz w:val="32"/>
          <w:szCs w:val="32"/>
        </w:rPr>
        <w:t>、</w:t>
      </w:r>
      <w:r w:rsidRPr="00E92CB4">
        <w:rPr>
          <w:rFonts w:eastAsia="仿宋_GB2312"/>
          <w:sz w:val="32"/>
          <w:szCs w:val="32"/>
        </w:rPr>
        <w:t>60.78%</w:t>
      </w:r>
      <w:r w:rsidRPr="00E92CB4">
        <w:rPr>
          <w:rFonts w:eastAsia="仿宋_GB2312"/>
          <w:sz w:val="32"/>
          <w:szCs w:val="32"/>
        </w:rPr>
        <w:t>和</w:t>
      </w:r>
      <w:r w:rsidRPr="00E92CB4">
        <w:rPr>
          <w:rFonts w:eastAsia="仿宋_GB2312"/>
          <w:sz w:val="32"/>
          <w:szCs w:val="32"/>
        </w:rPr>
        <w:t>50.48%</w:t>
      </w:r>
      <w:r w:rsidRPr="00E92CB4">
        <w:rPr>
          <w:rFonts w:ascii="仿宋_GB2312" w:eastAsia="仿宋_GB2312" w:hint="eastAsia"/>
          <w:sz w:val="32"/>
          <w:szCs w:val="32"/>
        </w:rPr>
        <w:t>，处于市场主导地位。被调查产品与国内产业同类产</w:t>
      </w:r>
      <w:r w:rsidRPr="00E92CB4">
        <w:rPr>
          <w:rFonts w:ascii="仿宋_GB2312" w:eastAsia="仿宋_GB2312" w:hint="eastAsia"/>
          <w:sz w:val="32"/>
          <w:szCs w:val="32"/>
        </w:rPr>
        <w:lastRenderedPageBreak/>
        <w:t>品的质量不存在实质差别，销售区域、销售渠道和客户群体基本相同，部分下游用户同时使用被调查产品和国内产业同类产品，下游用户对产品价格的敏感程度高。调查期内，国内产业同类产品和被调查产品价格变化趋势一致，均呈总体上升趋势。因此，被调查产品进口对国内产业同类产品销售价格具有明显的影响。</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调查期内，国内产业生产同类产品耗用的主要原材料和燃料动力等采购价格总体呈上涨趋势，同类产品单位销售成本持续上升，</w:t>
      </w:r>
      <w:r w:rsidRPr="00E92CB4">
        <w:rPr>
          <w:rFonts w:eastAsia="仿宋_GB2312"/>
          <w:sz w:val="32"/>
          <w:szCs w:val="32"/>
        </w:rPr>
        <w:t>2009</w:t>
      </w:r>
      <w:r w:rsidRPr="00E92CB4">
        <w:rPr>
          <w:rFonts w:eastAsia="仿宋_GB2312"/>
          <w:sz w:val="32"/>
          <w:szCs w:val="32"/>
        </w:rPr>
        <w:t>年为</w:t>
      </w:r>
      <w:r w:rsidRPr="00E92CB4">
        <w:rPr>
          <w:rFonts w:eastAsia="仿宋_GB2312" w:hint="eastAsia"/>
          <w:sz w:val="32"/>
          <w:szCs w:val="32"/>
        </w:rPr>
        <w:t>29890.85</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年为</w:t>
      </w:r>
      <w:r w:rsidRPr="00E92CB4">
        <w:rPr>
          <w:rFonts w:eastAsia="仿宋_GB2312" w:hint="eastAsia"/>
          <w:sz w:val="32"/>
          <w:szCs w:val="32"/>
        </w:rPr>
        <w:t>32673.04</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吨，比</w:t>
      </w:r>
      <w:r w:rsidRPr="00E92CB4">
        <w:rPr>
          <w:rFonts w:eastAsia="仿宋_GB2312"/>
          <w:sz w:val="32"/>
          <w:szCs w:val="32"/>
        </w:rPr>
        <w:t>2009</w:t>
      </w:r>
      <w:r w:rsidRPr="00E92CB4">
        <w:rPr>
          <w:rFonts w:eastAsia="仿宋_GB2312"/>
          <w:sz w:val="32"/>
          <w:szCs w:val="32"/>
        </w:rPr>
        <w:t>年上升</w:t>
      </w:r>
      <w:r w:rsidRPr="00E92CB4">
        <w:rPr>
          <w:rFonts w:eastAsia="仿宋_GB2312"/>
          <w:sz w:val="32"/>
          <w:szCs w:val="32"/>
        </w:rPr>
        <w:t>9.3</w:t>
      </w:r>
      <w:r w:rsidRPr="00E92CB4">
        <w:rPr>
          <w:rFonts w:eastAsia="仿宋_GB2312" w:hint="eastAsia"/>
          <w:sz w:val="32"/>
          <w:szCs w:val="32"/>
        </w:rPr>
        <w:t>1</w:t>
      </w:r>
      <w:r w:rsidRPr="00E92CB4">
        <w:rPr>
          <w:rFonts w:eastAsia="仿宋_GB2312"/>
          <w:sz w:val="32"/>
          <w:szCs w:val="32"/>
        </w:rPr>
        <w:t>%</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hint="eastAsia"/>
          <w:sz w:val="32"/>
          <w:szCs w:val="32"/>
        </w:rPr>
        <w:t>33983.66</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年同期上升</w:t>
      </w:r>
      <w:r w:rsidRPr="00E92CB4">
        <w:rPr>
          <w:rFonts w:eastAsia="仿宋_GB2312" w:hint="eastAsia"/>
          <w:sz w:val="32"/>
          <w:szCs w:val="32"/>
        </w:rPr>
        <w:t>5.81</w:t>
      </w:r>
      <w:r w:rsidRPr="00E92CB4">
        <w:rPr>
          <w:rFonts w:eastAsia="仿宋_GB2312"/>
          <w:sz w:val="32"/>
          <w:szCs w:val="32"/>
        </w:rPr>
        <w:t>%</w:t>
      </w:r>
      <w:r w:rsidRPr="00E92CB4">
        <w:rPr>
          <w:rFonts w:eastAsia="仿宋_GB2312"/>
          <w:sz w:val="32"/>
          <w:szCs w:val="32"/>
        </w:rPr>
        <w:t>。同期，国内间苯二酚表观消费量同比分别增长</w:t>
      </w:r>
      <w:r w:rsidRPr="00E92CB4">
        <w:rPr>
          <w:rFonts w:eastAsia="仿宋_GB2312"/>
          <w:sz w:val="32"/>
          <w:szCs w:val="32"/>
        </w:rPr>
        <w:t>11.68%</w:t>
      </w:r>
      <w:r w:rsidRPr="00E92CB4">
        <w:rPr>
          <w:rFonts w:eastAsia="仿宋_GB2312"/>
          <w:sz w:val="32"/>
          <w:szCs w:val="32"/>
        </w:rPr>
        <w:t>和</w:t>
      </w:r>
      <w:r w:rsidRPr="00E92CB4">
        <w:rPr>
          <w:rFonts w:eastAsia="仿宋_GB2312"/>
          <w:sz w:val="32"/>
          <w:szCs w:val="32"/>
        </w:rPr>
        <w:t>4.43%</w:t>
      </w:r>
      <w:r w:rsidRPr="00E92CB4">
        <w:rPr>
          <w:rFonts w:ascii="仿宋_GB2312" w:eastAsia="仿宋_GB2312" w:hint="eastAsia"/>
          <w:sz w:val="32"/>
          <w:szCs w:val="32"/>
        </w:rPr>
        <w:t>，市场需求旺盛，国内产业同类产品销售量和市场份额均保持增长，在这种市场状况下，国内产业理应能够通过适当上调价格消化上升的成本压力，实现合理的利润水平。</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被调查产品在调查期内以较高的幅度向中国市场倾销，进口价格仅微幅上涨。受其影响，国内产业无法通过提高同类产品销售价格消化上升的成本，国内产业同类产品平均销售价格和单位销售成本之间的差额下降，</w:t>
      </w:r>
      <w:r w:rsidRPr="00E92CB4">
        <w:rPr>
          <w:rFonts w:eastAsia="仿宋_GB2312"/>
          <w:sz w:val="32"/>
          <w:szCs w:val="32"/>
        </w:rPr>
        <w:t>2009</w:t>
      </w:r>
      <w:r w:rsidRPr="00E92CB4">
        <w:rPr>
          <w:rFonts w:eastAsia="仿宋_GB2312"/>
          <w:sz w:val="32"/>
          <w:szCs w:val="32"/>
        </w:rPr>
        <w:t>年为</w:t>
      </w:r>
      <w:r w:rsidRPr="00E92CB4">
        <w:rPr>
          <w:rFonts w:eastAsia="仿宋_GB2312" w:hint="eastAsia"/>
          <w:sz w:val="32"/>
          <w:szCs w:val="32"/>
        </w:rPr>
        <w:t>409.20</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年降为</w:t>
      </w:r>
      <w:r w:rsidRPr="00E92CB4">
        <w:rPr>
          <w:rFonts w:eastAsia="仿宋_GB2312"/>
          <w:sz w:val="32"/>
          <w:szCs w:val="32"/>
        </w:rPr>
        <w:t>-</w:t>
      </w:r>
      <w:r w:rsidRPr="00E92CB4">
        <w:rPr>
          <w:rFonts w:eastAsia="仿宋_GB2312" w:hint="eastAsia"/>
          <w:sz w:val="32"/>
          <w:szCs w:val="32"/>
        </w:rPr>
        <w:t>652.12</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吨，成本与价格出现倒挂，至</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月进一步降为</w:t>
      </w:r>
      <w:r w:rsidRPr="00E92CB4">
        <w:rPr>
          <w:rFonts w:eastAsia="仿宋_GB2312"/>
          <w:sz w:val="32"/>
          <w:szCs w:val="32"/>
        </w:rPr>
        <w:t>-</w:t>
      </w:r>
      <w:r w:rsidRPr="00E92CB4">
        <w:rPr>
          <w:rFonts w:eastAsia="仿宋_GB2312" w:hint="eastAsia"/>
          <w:sz w:val="32"/>
          <w:szCs w:val="32"/>
        </w:rPr>
        <w:t>1121.04</w:t>
      </w:r>
      <w:r w:rsidRPr="00E92CB4">
        <w:rPr>
          <w:rFonts w:eastAsia="仿宋_GB2312"/>
          <w:sz w:val="32"/>
          <w:szCs w:val="32"/>
        </w:rPr>
        <w:t>元</w:t>
      </w:r>
      <w:r w:rsidRPr="00E92CB4">
        <w:rPr>
          <w:rFonts w:eastAsia="仿宋_GB2312"/>
          <w:sz w:val="32"/>
          <w:szCs w:val="32"/>
        </w:rPr>
        <w:t>/</w:t>
      </w:r>
      <w:r w:rsidRPr="00E92CB4">
        <w:rPr>
          <w:rFonts w:eastAsia="仿宋_GB2312"/>
          <w:sz w:val="32"/>
          <w:szCs w:val="32"/>
        </w:rPr>
        <w:t>吨</w:t>
      </w:r>
      <w:r w:rsidRPr="00E92CB4">
        <w:rPr>
          <w:rFonts w:ascii="仿宋_GB2312" w:eastAsia="仿宋_GB2312" w:hint="eastAsia"/>
          <w:sz w:val="32"/>
          <w:szCs w:val="32"/>
        </w:rPr>
        <w:t>，为调查期内的最低水平。</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lastRenderedPageBreak/>
        <w:t>调查机关认定，被调查产品进口对国内产业同类产品价格产生了明显的抑制作用。</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住友化学株式会社在无损害抗辩意见、陈述会材料和听证会发言材料中称，</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，被调查产品进口绝对数量和占中国国内市场份额均出现下降，不满足世界贸易组织《反倾销协定》第</w:t>
      </w:r>
      <w:r w:rsidRPr="00E92CB4">
        <w:rPr>
          <w:rFonts w:eastAsia="仿宋_GB2312"/>
          <w:sz w:val="32"/>
          <w:szCs w:val="32"/>
        </w:rPr>
        <w:t>3.2</w:t>
      </w:r>
      <w:r w:rsidRPr="00E92CB4">
        <w:rPr>
          <w:rFonts w:eastAsia="仿宋_GB2312"/>
          <w:sz w:val="32"/>
          <w:szCs w:val="32"/>
        </w:rPr>
        <w:t>条</w:t>
      </w:r>
      <w:r w:rsidRPr="00E92CB4">
        <w:rPr>
          <w:rFonts w:ascii="仿宋_GB2312" w:eastAsia="仿宋_GB2312" w:hint="eastAsia"/>
          <w:sz w:val="32"/>
          <w:szCs w:val="32"/>
        </w:rPr>
        <w:t>“大幅增长”的规定，不能据此认定实质损害</w:t>
      </w:r>
      <w:r w:rsidRPr="00E92CB4">
        <w:rPr>
          <w:rFonts w:ascii="仿宋_GB2312" w:eastAsia="仿宋_GB2312"/>
          <w:sz w:val="32"/>
          <w:szCs w:val="32"/>
          <w:vertAlign w:val="superscript"/>
        </w:rPr>
        <w:footnoteReference w:id="20"/>
      </w:r>
      <w:r w:rsidRPr="00E92CB4">
        <w:rPr>
          <w:rFonts w:ascii="仿宋_GB2312" w:eastAsia="仿宋_GB2312" w:hint="eastAsia"/>
          <w:sz w:val="32"/>
          <w:szCs w:val="32"/>
        </w:rPr>
        <w:t>。住友初裁评论意见还提出，调查机关在初裁中未对被调查产品进口数量是否“大幅增长”得出结论</w:t>
      </w:r>
      <w:r w:rsidRPr="00E92CB4">
        <w:rPr>
          <w:rFonts w:ascii="仿宋_GB2312" w:eastAsia="仿宋_GB2312"/>
          <w:sz w:val="32"/>
          <w:szCs w:val="32"/>
          <w:vertAlign w:val="superscript"/>
        </w:rPr>
        <w:footnoteReference w:id="21"/>
      </w:r>
      <w:r w:rsidRPr="00E92CB4">
        <w:rPr>
          <w:rFonts w:ascii="仿宋_GB2312" w:eastAsia="仿宋_GB2312" w:hint="eastAsia"/>
          <w:sz w:val="32"/>
          <w:szCs w:val="32"/>
        </w:rPr>
        <w:t>。</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日本经济产业省及日本驻华大使馆称，自日本进口被调查产品的绝对数量和与中国国内消费量相比的相对量均无明显增加</w:t>
      </w:r>
      <w:r w:rsidRPr="00E92CB4">
        <w:rPr>
          <w:rFonts w:ascii="仿宋_GB2312" w:eastAsia="仿宋_GB2312"/>
          <w:sz w:val="32"/>
          <w:szCs w:val="32"/>
          <w:vertAlign w:val="superscript"/>
        </w:rPr>
        <w:footnoteReference w:id="22"/>
      </w:r>
      <w:r w:rsidRPr="00E92CB4">
        <w:rPr>
          <w:rFonts w:ascii="仿宋_GB2312" w:eastAsia="仿宋_GB2312" w:hint="eastAsia"/>
          <w:sz w:val="32"/>
          <w:szCs w:val="32"/>
        </w:rPr>
        <w:t>。</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ascii="仿宋_GB2312" w:eastAsia="仿宋_GB2312" w:hint="eastAsia"/>
          <w:sz w:val="32"/>
          <w:szCs w:val="32"/>
        </w:rPr>
        <w:t>申请人在申请人评论意见中提出，世界贸易组织规则和中国法律法规未对如何考察进口数量的增长做出规定，也未要求调查期内每个期间进口数量必须总是持续性地呈现肯定状态或指向损害</w:t>
      </w:r>
      <w:r w:rsidRPr="00E92CB4">
        <w:rPr>
          <w:rFonts w:ascii="仿宋_GB2312" w:eastAsia="仿宋_GB2312"/>
          <w:sz w:val="32"/>
          <w:szCs w:val="32"/>
          <w:vertAlign w:val="superscript"/>
        </w:rPr>
        <w:footnoteReference w:id="23"/>
      </w:r>
      <w:r w:rsidRPr="00E92CB4">
        <w:rPr>
          <w:rFonts w:ascii="仿宋_GB2312" w:eastAsia="仿宋_GB2312" w:hint="eastAsia"/>
          <w:sz w:val="32"/>
          <w:szCs w:val="32"/>
        </w:rPr>
        <w:t>。申请人还在申请人初裁后评论意见提出，住友化学株式会社关于进口产品数量没有大幅增加的主张与事实不符。裁决对被调查产品的绝对数量、相对数量和价格进行了综合评估，并得出了价格影响和国内产业损害认定结论</w:t>
      </w:r>
      <w:r w:rsidRPr="00E92CB4">
        <w:rPr>
          <w:rFonts w:ascii="仿宋_GB2312" w:eastAsia="仿宋_GB2312"/>
          <w:sz w:val="32"/>
          <w:szCs w:val="32"/>
          <w:vertAlign w:val="superscript"/>
        </w:rPr>
        <w:footnoteReference w:id="24"/>
      </w:r>
      <w:r w:rsidRPr="00E92CB4">
        <w:rPr>
          <w:rFonts w:ascii="仿宋_GB2312" w:eastAsia="仿宋_GB2312" w:hint="eastAsia"/>
          <w:sz w:val="32"/>
          <w:szCs w:val="32"/>
        </w:rPr>
        <w:t>。</w:t>
      </w:r>
    </w:p>
    <w:p w:rsidR="00E92CB4" w:rsidRPr="00E92CB4" w:rsidRDefault="00E92CB4" w:rsidP="00E92CB4">
      <w:pPr>
        <w:adjustRightInd w:val="0"/>
        <w:spacing w:line="360" w:lineRule="auto"/>
        <w:ind w:firstLineChars="200" w:firstLine="640"/>
        <w:contextualSpacing/>
        <w:rPr>
          <w:rFonts w:ascii="仿宋_GB2312" w:eastAsia="仿宋_GB2312"/>
          <w:sz w:val="32"/>
          <w:szCs w:val="32"/>
        </w:rPr>
      </w:pPr>
      <w:r w:rsidRPr="00E92CB4">
        <w:rPr>
          <w:rFonts w:eastAsia="仿宋_GB2312" w:hint="eastAsia"/>
          <w:sz w:val="32"/>
          <w:szCs w:val="32"/>
        </w:rPr>
        <w:t>调查证据显示</w:t>
      </w:r>
      <w:r w:rsidRPr="00E92CB4">
        <w:rPr>
          <w:rFonts w:eastAsia="仿宋_GB2312"/>
          <w:sz w:val="32"/>
          <w:szCs w:val="32"/>
        </w:rPr>
        <w:t>，</w:t>
      </w:r>
      <w:r w:rsidRPr="00E92CB4">
        <w:rPr>
          <w:rFonts w:eastAsia="仿宋_GB2312" w:hint="eastAsia"/>
          <w:sz w:val="32"/>
          <w:szCs w:val="32"/>
        </w:rPr>
        <w:t>2010</w:t>
      </w:r>
      <w:r w:rsidRPr="00E92CB4">
        <w:rPr>
          <w:rFonts w:eastAsia="仿宋_GB2312" w:hint="eastAsia"/>
          <w:sz w:val="32"/>
          <w:szCs w:val="32"/>
        </w:rPr>
        <w:t>年，被调查产品进口绝对数量和相</w:t>
      </w:r>
      <w:r w:rsidRPr="00E92CB4">
        <w:rPr>
          <w:rFonts w:eastAsia="仿宋_GB2312" w:hint="eastAsia"/>
          <w:sz w:val="32"/>
          <w:szCs w:val="32"/>
        </w:rPr>
        <w:lastRenderedPageBreak/>
        <w:t>对数量同比均上升；</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月，被调查产品进口数量在</w:t>
      </w:r>
      <w:r w:rsidRPr="00E92CB4">
        <w:rPr>
          <w:rFonts w:eastAsia="仿宋_GB2312"/>
          <w:sz w:val="32"/>
          <w:szCs w:val="32"/>
        </w:rPr>
        <w:t>2010</w:t>
      </w:r>
      <w:r w:rsidRPr="00E92CB4">
        <w:rPr>
          <w:rFonts w:eastAsia="仿宋_GB2312"/>
          <w:sz w:val="32"/>
          <w:szCs w:val="32"/>
        </w:rPr>
        <w:t>年上升</w:t>
      </w:r>
      <w:r w:rsidRPr="00E92CB4">
        <w:rPr>
          <w:rFonts w:eastAsia="仿宋_GB2312"/>
          <w:sz w:val="32"/>
          <w:szCs w:val="32"/>
        </w:rPr>
        <w:t>16.62%</w:t>
      </w:r>
      <w:r w:rsidRPr="00E92CB4">
        <w:rPr>
          <w:rFonts w:eastAsia="仿宋_GB2312"/>
          <w:sz w:val="32"/>
          <w:szCs w:val="32"/>
        </w:rPr>
        <w:t>的基础上有所下降，但较</w:t>
      </w:r>
      <w:r w:rsidRPr="00E92CB4">
        <w:rPr>
          <w:rFonts w:eastAsia="仿宋_GB2312"/>
          <w:sz w:val="32"/>
          <w:szCs w:val="32"/>
        </w:rPr>
        <w:t>2009</w:t>
      </w:r>
      <w:r w:rsidRPr="00E92CB4">
        <w:rPr>
          <w:rFonts w:eastAsia="仿宋_GB2312"/>
          <w:sz w:val="32"/>
          <w:szCs w:val="32"/>
        </w:rPr>
        <w:t>年同期上升了</w:t>
      </w:r>
      <w:r w:rsidRPr="00E92CB4">
        <w:rPr>
          <w:rFonts w:eastAsia="仿宋_GB2312"/>
          <w:sz w:val="32"/>
          <w:szCs w:val="32"/>
        </w:rPr>
        <w:t>7.53%</w:t>
      </w:r>
      <w:r w:rsidRPr="00E92CB4">
        <w:rPr>
          <w:rFonts w:eastAsia="仿宋_GB2312"/>
          <w:sz w:val="32"/>
          <w:szCs w:val="32"/>
        </w:rPr>
        <w:t>，仍占据中国市场</w:t>
      </w:r>
      <w:r w:rsidRPr="00E92CB4">
        <w:rPr>
          <w:rFonts w:eastAsia="仿宋_GB2312"/>
          <w:sz w:val="32"/>
          <w:szCs w:val="32"/>
        </w:rPr>
        <w:t>50%</w:t>
      </w:r>
      <w:r w:rsidRPr="00E92CB4">
        <w:rPr>
          <w:rFonts w:eastAsia="仿宋_GB2312"/>
          <w:sz w:val="32"/>
          <w:szCs w:val="32"/>
        </w:rPr>
        <w:t>以上的市场份额</w:t>
      </w:r>
      <w:r w:rsidRPr="00E92CB4">
        <w:rPr>
          <w:rFonts w:ascii="仿宋_GB2312" w:eastAsia="仿宋_GB2312" w:hint="eastAsia"/>
          <w:sz w:val="32"/>
          <w:szCs w:val="32"/>
        </w:rPr>
        <w:t>。根据《反倾销条例》第八条和《反倾销产业损害调查规定》第五条、第六条的规定，调查机关在对规则要求考虑的全部因素进行综合评估的基础上，得出被调查产品进口对国内同类产品价格产生抑制作用，进而对国内产业造成实质损害的结论，符合中国法律法规的有关规定。</w:t>
      </w:r>
    </w:p>
    <w:p w:rsidR="00E92CB4" w:rsidRPr="00E92CB4" w:rsidRDefault="00E92CB4" w:rsidP="00E92CB4">
      <w:pPr>
        <w:adjustRightInd w:val="0"/>
        <w:ind w:firstLineChars="200" w:firstLine="640"/>
        <w:contextualSpacing/>
        <w:rPr>
          <w:rFonts w:ascii="仿宋_GB2312" w:eastAsia="仿宋_GB2312"/>
          <w:sz w:val="32"/>
          <w:szCs w:val="32"/>
          <w:u w:val="single"/>
        </w:rPr>
      </w:pPr>
      <w:r w:rsidRPr="00E92CB4">
        <w:rPr>
          <w:rFonts w:ascii="仿宋_GB2312" w:eastAsia="仿宋_GB2312" w:hint="eastAsia"/>
          <w:sz w:val="32"/>
          <w:szCs w:val="32"/>
        </w:rPr>
        <w:t>住友化学株式会社在住友无损害抗辩和住友陈述会材料中提出，调查期内被调查产品价格未大幅削低国内同类产品价格</w:t>
      </w:r>
      <w:r w:rsidRPr="00E92CB4">
        <w:rPr>
          <w:rFonts w:ascii="仿宋_GB2312" w:eastAsia="仿宋_GB2312"/>
          <w:sz w:val="32"/>
          <w:szCs w:val="32"/>
          <w:vertAlign w:val="superscript"/>
        </w:rPr>
        <w:footnoteReference w:id="25"/>
      </w:r>
      <w:r w:rsidRPr="00E92CB4">
        <w:rPr>
          <w:rFonts w:ascii="仿宋_GB2312" w:eastAsia="仿宋_GB2312" w:hint="eastAsia"/>
          <w:sz w:val="32"/>
          <w:szCs w:val="32"/>
        </w:rPr>
        <w:t>。调查机关认为，本案申请人并未主张被调查产品对国内同类产品价格造成削减，调查机关也未认定调查期内存在价格削减。</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在申请书等材料中主张，被调查产品长期占据中国市场的主导和支配地位，其进口价格的变化对同类产品的销售价格产生直接且重大的影响。调查期内，被调查产品对华出口价格的涨幅明显低于其主要原材料纯苯的涨幅，相对价格实际上明显下降并处于较低水平。受此影响，调查期内，被调查产品的进口人民币价格与国内产业同类产品加权平均内销价格的差额呈持续大幅缩小趋势。被调查产品压低了国内产业同类产品的内销价格</w:t>
      </w:r>
      <w:r w:rsidRPr="00E92CB4">
        <w:rPr>
          <w:rFonts w:ascii="仿宋_GB2312" w:eastAsia="仿宋_GB2312"/>
          <w:sz w:val="32"/>
          <w:szCs w:val="32"/>
          <w:vertAlign w:val="superscript"/>
        </w:rPr>
        <w:footnoteReference w:id="26"/>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lastRenderedPageBreak/>
        <w:t>针对申请人上述主张，住友化学株式会社在住友无损害抗辩和住友陈述会材料中提出：第一，被调查产品的市场主导地位并不能够证明被调查产品大幅压低国内同类产品价格；第二，申请人的原材料价格波动理论与价格压低无关，且不能简单假设价格应当与成本一起上涨；第三，申请人未说明纯苯占被调查产品成本的比例；第四，将海关统计的被调查产品进口人民币价格与国内同类产品价格进行比较缺乏可比性；第五，</w:t>
      </w:r>
      <w:r w:rsidRPr="00E92CB4">
        <w:rPr>
          <w:rFonts w:eastAsia="仿宋_GB2312"/>
          <w:sz w:val="32"/>
          <w:szCs w:val="32"/>
        </w:rPr>
        <w:t>2009</w:t>
      </w:r>
      <w:r w:rsidRPr="00E92CB4">
        <w:rPr>
          <w:rFonts w:eastAsia="仿宋_GB2312"/>
          <w:sz w:val="32"/>
          <w:szCs w:val="32"/>
        </w:rPr>
        <w:t>年纯苯价格因经济危机影响而非正常大幅下跌，以</w:t>
      </w:r>
      <w:r w:rsidRPr="00E92CB4">
        <w:rPr>
          <w:rFonts w:eastAsia="仿宋_GB2312"/>
          <w:sz w:val="32"/>
          <w:szCs w:val="32"/>
        </w:rPr>
        <w:t>2009</w:t>
      </w:r>
      <w:r w:rsidRPr="00E92CB4">
        <w:rPr>
          <w:rFonts w:eastAsia="仿宋_GB2312"/>
          <w:sz w:val="32"/>
          <w:szCs w:val="32"/>
        </w:rPr>
        <w:t>年</w:t>
      </w:r>
      <w:r w:rsidRPr="00E92CB4">
        <w:rPr>
          <w:rFonts w:ascii="仿宋_GB2312" w:eastAsia="仿宋_GB2312" w:hint="eastAsia"/>
          <w:sz w:val="32"/>
          <w:szCs w:val="32"/>
        </w:rPr>
        <w:t>纯苯价格为基准的比较夸大了变化幅度</w:t>
      </w:r>
      <w:r w:rsidRPr="00E92CB4">
        <w:rPr>
          <w:rFonts w:ascii="仿宋_GB2312" w:eastAsia="仿宋_GB2312"/>
          <w:sz w:val="32"/>
          <w:szCs w:val="32"/>
          <w:vertAlign w:val="superscript"/>
        </w:rPr>
        <w:footnoteReference w:id="27"/>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在申请人评论意见中回应称：第一，调查期及之前，被调查产品占中国间苯二酚市场的主导和支配地位，国内生产企业规模小，起步晚，被调查产品价格的变动直接影响国内同类产品价格，且两者在调查期内整体保持同向变化。第二，在生产成本和市场供求两个因素中，生产成本对于加工制造业产品价格更具有决定作用；而主要原材料的价格上涨必然带动生产成本上涨，如果市场供求稳定，增加的生产成本最终会传导至生产价格。第三，从住友化学株式会社提交的答卷数据看，其原材料成本和生产成本大幅上升，而对华出口价格仅微幅上涨，证明其相对价格呈下降趋势。第四，价格比较应具备可比性的要求适用于价格削减而非价格压</w:t>
      </w:r>
      <w:r w:rsidRPr="00E92CB4">
        <w:rPr>
          <w:rFonts w:ascii="仿宋_GB2312" w:eastAsia="仿宋_GB2312" w:hint="eastAsia"/>
          <w:sz w:val="32"/>
          <w:szCs w:val="32"/>
        </w:rPr>
        <w:lastRenderedPageBreak/>
        <w:t>低分析，申请人是对被调查产品进口价格和国内同类产品价格之间的差额进行趋势变化分析，是否调整至同一贸易水平不会实质性影响变化趋势。第五，</w:t>
      </w:r>
      <w:r w:rsidRPr="00E92CB4">
        <w:rPr>
          <w:rFonts w:eastAsia="仿宋_GB2312"/>
          <w:sz w:val="32"/>
          <w:szCs w:val="32"/>
        </w:rPr>
        <w:t>2009</w:t>
      </w:r>
      <w:r w:rsidRPr="00E92CB4">
        <w:rPr>
          <w:rFonts w:eastAsia="仿宋_GB2312"/>
          <w:sz w:val="32"/>
          <w:szCs w:val="32"/>
        </w:rPr>
        <w:t>年</w:t>
      </w:r>
      <w:r w:rsidRPr="00E92CB4">
        <w:rPr>
          <w:rFonts w:eastAsia="仿宋_GB2312" w:hint="eastAsia"/>
          <w:sz w:val="32"/>
          <w:szCs w:val="32"/>
        </w:rPr>
        <w:t>及其后</w:t>
      </w:r>
      <w:r w:rsidRPr="00E92CB4">
        <w:rPr>
          <w:rFonts w:eastAsia="仿宋_GB2312"/>
          <w:sz w:val="32"/>
          <w:szCs w:val="32"/>
        </w:rPr>
        <w:t>被调查产品成本</w:t>
      </w:r>
      <w:r w:rsidRPr="00E92CB4">
        <w:rPr>
          <w:rFonts w:eastAsia="仿宋_GB2312" w:hint="eastAsia"/>
          <w:sz w:val="32"/>
          <w:szCs w:val="32"/>
        </w:rPr>
        <w:t>与</w:t>
      </w:r>
      <w:r w:rsidRPr="00E92CB4">
        <w:rPr>
          <w:rFonts w:eastAsia="仿宋_GB2312"/>
          <w:sz w:val="32"/>
          <w:szCs w:val="32"/>
        </w:rPr>
        <w:t>价格</w:t>
      </w:r>
      <w:r w:rsidRPr="00E92CB4">
        <w:rPr>
          <w:rFonts w:eastAsia="仿宋_GB2312" w:hint="eastAsia"/>
          <w:sz w:val="32"/>
          <w:szCs w:val="32"/>
        </w:rPr>
        <w:t>的同向变化</w:t>
      </w:r>
      <w:r w:rsidRPr="00E92CB4">
        <w:rPr>
          <w:rFonts w:eastAsia="仿宋_GB2312"/>
          <w:sz w:val="32"/>
          <w:szCs w:val="32"/>
        </w:rPr>
        <w:t>说明原材料及生产成本与被调查产品价格之间存在联动关系，以</w:t>
      </w:r>
      <w:r w:rsidRPr="00E92CB4">
        <w:rPr>
          <w:rFonts w:eastAsia="仿宋_GB2312"/>
          <w:sz w:val="32"/>
          <w:szCs w:val="32"/>
        </w:rPr>
        <w:t>2009</w:t>
      </w:r>
      <w:r w:rsidRPr="00E92CB4">
        <w:rPr>
          <w:rFonts w:ascii="仿宋_GB2312" w:eastAsia="仿宋_GB2312" w:hint="eastAsia"/>
          <w:sz w:val="32"/>
          <w:szCs w:val="32"/>
        </w:rPr>
        <w:t>年纯苯价格为比较基准并未夸大变化幅度</w:t>
      </w:r>
      <w:r w:rsidRPr="00E92CB4">
        <w:rPr>
          <w:rFonts w:ascii="仿宋_GB2312" w:eastAsia="仿宋_GB2312"/>
          <w:sz w:val="32"/>
          <w:szCs w:val="32"/>
          <w:vertAlign w:val="superscript"/>
        </w:rPr>
        <w:footnoteReference w:id="28"/>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调查机关认为，调查机关未认定调查期内存在价格压低。</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住友化学株式会社还主张：第一，</w:t>
      </w:r>
      <w:r w:rsidRPr="00E92CB4">
        <w:rPr>
          <w:rFonts w:eastAsia="仿宋_GB2312"/>
          <w:sz w:val="32"/>
          <w:szCs w:val="32"/>
        </w:rPr>
        <w:t>2009</w:t>
      </w:r>
      <w:r w:rsidRPr="00E92CB4">
        <w:rPr>
          <w:rFonts w:eastAsia="仿宋_GB2312"/>
          <w:sz w:val="32"/>
          <w:szCs w:val="32"/>
        </w:rPr>
        <w:t>年和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ascii="仿宋_GB2312" w:eastAsia="仿宋_GB2312" w:hint="eastAsia"/>
          <w:sz w:val="32"/>
          <w:szCs w:val="32"/>
        </w:rPr>
        <w:t>月，申请人分别因新投产设备导致的高成本及价格成本差相对较小或出现下降，不应被视为被调查产品进口所导致的。调查机关应确保国内产业成本的可比性；第二，国内产业无法将成本苯的价格上涨向下游进行快速、直接的转移，是化工品的特性及市场所决定的，与被调查产品无关，调查机关应对产品价格上涨与成本上涨之间的传导关系进行分析</w:t>
      </w:r>
      <w:r w:rsidRPr="00E92CB4">
        <w:rPr>
          <w:rFonts w:ascii="仿宋_GB2312" w:eastAsia="仿宋_GB2312"/>
          <w:sz w:val="32"/>
          <w:szCs w:val="32"/>
          <w:vertAlign w:val="superscript"/>
        </w:rPr>
        <w:footnoteReference w:id="29"/>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申请人评论意见认为：第一，</w:t>
      </w:r>
      <w:r w:rsidRPr="00E92CB4">
        <w:rPr>
          <w:rFonts w:eastAsia="仿宋_GB2312"/>
          <w:sz w:val="32"/>
          <w:szCs w:val="32"/>
        </w:rPr>
        <w:t>2009</w:t>
      </w:r>
      <w:r w:rsidRPr="00E92CB4">
        <w:rPr>
          <w:rFonts w:eastAsia="仿宋_GB2312"/>
          <w:sz w:val="32"/>
          <w:szCs w:val="32"/>
        </w:rPr>
        <w:t>年</w:t>
      </w:r>
      <w:r w:rsidRPr="00E92CB4">
        <w:rPr>
          <w:rFonts w:ascii="仿宋_GB2312" w:eastAsia="仿宋_GB2312" w:hint="eastAsia"/>
          <w:sz w:val="32"/>
          <w:szCs w:val="32"/>
        </w:rPr>
        <w:t>后期申请人间苯二酚装置投产，设备尚处于磨合阶段。随着产量增加和需求增长，国内产业同类产品价格和销售成本间的差额理应逐步扩大。但事实上</w:t>
      </w:r>
      <w:r w:rsidRPr="00E92CB4">
        <w:rPr>
          <w:rFonts w:eastAsia="仿宋_GB2312"/>
          <w:sz w:val="32"/>
          <w:szCs w:val="32"/>
        </w:rPr>
        <w:t>2010</w:t>
      </w:r>
      <w:r w:rsidRPr="00E92CB4">
        <w:rPr>
          <w:rFonts w:eastAsia="仿宋_GB2312"/>
          <w:sz w:val="32"/>
          <w:szCs w:val="32"/>
        </w:rPr>
        <w:t>年和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出现价格成本倒挂且逐步加剧，说明是被调查产品倾销而非国内产业新装置投产等原因导致同类产品的价格抑制。第二，在市场供求稳定的情况下，生产成本的增加最终要传导到产品价格的上涨，这</w:t>
      </w:r>
      <w:r w:rsidRPr="00E92CB4">
        <w:rPr>
          <w:rFonts w:ascii="仿宋_GB2312" w:eastAsia="仿宋_GB2312" w:hint="eastAsia"/>
          <w:sz w:val="32"/>
          <w:szCs w:val="32"/>
        </w:rPr>
        <w:lastRenderedPageBreak/>
        <w:t>符合化工产品市场的逻辑规律</w:t>
      </w:r>
      <w:r w:rsidRPr="00E92CB4">
        <w:rPr>
          <w:rFonts w:ascii="仿宋_GB2312" w:eastAsia="仿宋_GB2312"/>
          <w:sz w:val="32"/>
          <w:szCs w:val="32"/>
          <w:vertAlign w:val="superscript"/>
        </w:rPr>
        <w:footnoteReference w:id="30"/>
      </w:r>
      <w:r w:rsidRPr="00E92CB4">
        <w:rPr>
          <w:rFonts w:ascii="仿宋_GB2312" w:eastAsia="仿宋_GB2312" w:hint="eastAsia"/>
          <w:sz w:val="32"/>
          <w:szCs w:val="32"/>
        </w:rPr>
        <w:t>。申请人评论意见还提供了申请人内部调价记录等材料，描述了客户在议价过程中使用被调查产品价格压制申请人同类产品价格的情况</w:t>
      </w:r>
      <w:r w:rsidRPr="00E92CB4">
        <w:rPr>
          <w:rFonts w:ascii="仿宋_GB2312" w:eastAsia="仿宋_GB2312"/>
          <w:sz w:val="32"/>
          <w:szCs w:val="32"/>
          <w:vertAlign w:val="superscript"/>
        </w:rPr>
        <w:footnoteReference w:id="31"/>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第一，调查机关评估价格影响的基础是代表国内产业的</w:t>
      </w:r>
      <w:r w:rsidRPr="00E92CB4">
        <w:rPr>
          <w:rFonts w:eastAsia="仿宋_GB2312"/>
          <w:sz w:val="32"/>
          <w:szCs w:val="32"/>
        </w:rPr>
        <w:t>4</w:t>
      </w:r>
      <w:r w:rsidRPr="00E92CB4">
        <w:rPr>
          <w:rFonts w:ascii="仿宋_GB2312" w:eastAsia="仿宋_GB2312" w:hint="eastAsia"/>
          <w:sz w:val="32"/>
          <w:szCs w:val="32"/>
        </w:rPr>
        <w:t>家国内生产企业，而非仅申请人一家的同类产品加权平均销售价格和销售成本。数据显示，申请人</w:t>
      </w:r>
      <w:r w:rsidRPr="00E92CB4">
        <w:rPr>
          <w:rFonts w:eastAsia="仿宋_GB2312"/>
          <w:sz w:val="32"/>
          <w:szCs w:val="32"/>
        </w:rPr>
        <w:t>2009</w:t>
      </w:r>
      <w:r w:rsidRPr="00E92CB4">
        <w:rPr>
          <w:rFonts w:eastAsia="仿宋_GB2312"/>
          <w:sz w:val="32"/>
          <w:szCs w:val="32"/>
        </w:rPr>
        <w:t>年和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的单位销售成本并未出现异常波动，且与其他</w:t>
      </w:r>
      <w:r w:rsidRPr="00E92CB4">
        <w:rPr>
          <w:rFonts w:eastAsia="仿宋_GB2312"/>
          <w:sz w:val="32"/>
          <w:szCs w:val="32"/>
        </w:rPr>
        <w:t>3</w:t>
      </w:r>
      <w:r w:rsidRPr="00E92CB4">
        <w:rPr>
          <w:rFonts w:ascii="仿宋_GB2312" w:eastAsia="仿宋_GB2312" w:hint="eastAsia"/>
          <w:sz w:val="32"/>
          <w:szCs w:val="32"/>
        </w:rPr>
        <w:t>家国内生产企业的单位销售成本水平基本相当，不存在“申请人因新投产设备所导致的高成本”，调查期各时间段内国内产业销售成本存在可比性。</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，申请人新增的</w:t>
      </w:r>
      <w:r w:rsidRPr="00E92CB4">
        <w:rPr>
          <w:rFonts w:eastAsia="仿宋_GB2312"/>
          <w:sz w:val="32"/>
          <w:szCs w:val="32"/>
        </w:rPr>
        <w:t>2</w:t>
      </w:r>
      <w:r w:rsidRPr="00E92CB4">
        <w:rPr>
          <w:rFonts w:eastAsia="仿宋_GB2312"/>
          <w:sz w:val="32"/>
          <w:szCs w:val="32"/>
        </w:rPr>
        <w:t>万</w:t>
      </w:r>
      <w:r w:rsidRPr="00E92CB4">
        <w:rPr>
          <w:rFonts w:ascii="仿宋_GB2312" w:eastAsia="仿宋_GB2312" w:hint="eastAsia"/>
          <w:sz w:val="32"/>
          <w:szCs w:val="32"/>
        </w:rPr>
        <w:t>吨/年的间苯二酚生产装置尚未投产，实地核查情况表明，上述新增产能未对</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hint="eastAsia"/>
          <w:sz w:val="32"/>
          <w:szCs w:val="32"/>
        </w:rPr>
        <w:t>的申请人同类产品销售成本造成影响。</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二，关于成本传导问题，调查机关已经在价格影响分析部分进行了说明。调查期内，中国国内市场需求上升，国内产业同类产品销售量和市场份额增长，且国内产业同类产品销售成本上升的主要原因是原材料和燃料动力采购价格的上涨，国内产业理应能够将同类产品持续上升的成本向销售价格合理传导。被调查产品以较高幅度倾销进口抑制了同类产品价格本应发生的合理上涨。</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lastRenderedPageBreak/>
        <w:t>初裁后，住友化学株式会社在住友初裁评论意见和听证会发言材料中提出：第一，调查期内，被调查产品进口价格和国内同类产品销售价格均呈上涨趋势，且前者始终高于后者，无法得出价格抑制的结论；第二，国内产业同类产品与被调查产品的市场份额呈截然相反的变化趋势，且国内产业于本案调查期开始后半年才成立，二者在国内市场处于相互影响的竞争状态，而非被调查产品处于主导地位；第三，调查机关有关价格抑制的结论属简单断言，未依据客观性审查与肯定性证据证明价格抑制的存在，未证明价格抑制仅仅由被调查产品进口造成</w:t>
      </w:r>
      <w:r w:rsidRPr="00E92CB4">
        <w:rPr>
          <w:rFonts w:ascii="仿宋_GB2312" w:eastAsia="仿宋_GB2312"/>
          <w:sz w:val="32"/>
          <w:szCs w:val="32"/>
          <w:vertAlign w:val="superscript"/>
        </w:rPr>
        <w:footnoteReference w:id="32"/>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初裁后评论意见认为：第一，价格抑制指由于进口产品的倾销使国内同类产品本应发生的价格增长没有实现。被调查产品价格高于国内同类产品价格且二者均上涨的事实并不能否定价格抑制的结论；第二，调查期内被调查产品占据国内市场一半以上份额，国内产业单家企业规模小，起步晚，尽管与被调查产品竞争并取得一定市场份额，但被调查产品仍处于主导地位。第三，调查机关的价格抑制认定符合肯定性证据和客观审查的要求</w:t>
      </w:r>
      <w:r w:rsidRPr="00E92CB4">
        <w:rPr>
          <w:rFonts w:ascii="仿宋_GB2312" w:eastAsia="仿宋_GB2312"/>
          <w:sz w:val="32"/>
          <w:szCs w:val="32"/>
          <w:vertAlign w:val="superscript"/>
        </w:rPr>
        <w:footnoteReference w:id="33"/>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第一，调查期内，受被调查产品倾销进口影响，国内产业同类产品未能实现本应发生的价格增长。被调查产品对国</w:t>
      </w:r>
      <w:r w:rsidRPr="00E92CB4">
        <w:rPr>
          <w:rFonts w:ascii="仿宋_GB2312" w:eastAsia="仿宋_GB2312" w:hint="eastAsia"/>
          <w:sz w:val="32"/>
          <w:szCs w:val="32"/>
        </w:rPr>
        <w:lastRenderedPageBreak/>
        <w:t>内产业同类产品产生了价格抑制。</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第二，调查机关已明确认定代表国内产业的是</w:t>
      </w:r>
      <w:r w:rsidRPr="00E92CB4">
        <w:rPr>
          <w:rFonts w:eastAsia="仿宋_GB2312"/>
          <w:sz w:val="32"/>
          <w:szCs w:val="32"/>
        </w:rPr>
        <w:t>4</w:t>
      </w:r>
      <w:r w:rsidRPr="00E92CB4">
        <w:rPr>
          <w:rFonts w:eastAsia="仿宋_GB2312"/>
          <w:sz w:val="32"/>
          <w:szCs w:val="32"/>
        </w:rPr>
        <w:t>家国内生产企业，国内产业在调查期开始时已存在，调查机关并未否定国内产业生产的同类产品与被调查产品存在竞争。但中国海关统计数据等调查证据显示，被调查产品长期占据中国国内市场一半以上份额，</w:t>
      </w:r>
      <w:r w:rsidRPr="00E92CB4">
        <w:rPr>
          <w:rFonts w:ascii="仿宋_GB2312" w:eastAsia="仿宋_GB2312" w:hint="eastAsia"/>
          <w:sz w:val="32"/>
          <w:szCs w:val="32"/>
        </w:rPr>
        <w:t>对国内同类产品价格造成了实质性影响，调查机关据此认定被调查产品处于市场主导地位。</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第三，调查机关已在价格影响分析部分认定，由于</w:t>
      </w:r>
      <w:r w:rsidRPr="00E92CB4">
        <w:rPr>
          <w:rFonts w:eastAsia="仿宋_GB2312"/>
          <w:sz w:val="32"/>
          <w:szCs w:val="32"/>
        </w:rPr>
        <w:t>主要原材料和燃料动力等采购价格总体呈上涨趋势，</w:t>
      </w:r>
      <w:r w:rsidRPr="00E92CB4">
        <w:rPr>
          <w:rFonts w:ascii="仿宋_GB2312" w:eastAsia="仿宋_GB2312" w:hint="eastAsia"/>
          <w:sz w:val="32"/>
          <w:szCs w:val="32"/>
        </w:rPr>
        <w:t>国内产业同类产品</w:t>
      </w:r>
      <w:r w:rsidRPr="00E92CB4">
        <w:rPr>
          <w:rFonts w:eastAsia="仿宋_GB2312"/>
          <w:sz w:val="32"/>
          <w:szCs w:val="32"/>
        </w:rPr>
        <w:t>单位销售成本持续上升，</w:t>
      </w:r>
      <w:r w:rsidRPr="00E92CB4">
        <w:rPr>
          <w:rFonts w:eastAsia="仿宋_GB2312" w:hint="eastAsia"/>
          <w:sz w:val="32"/>
          <w:szCs w:val="32"/>
        </w:rPr>
        <w:t>在</w:t>
      </w:r>
      <w:r w:rsidRPr="00E92CB4">
        <w:rPr>
          <w:rFonts w:eastAsia="仿宋_GB2312"/>
          <w:sz w:val="32"/>
          <w:szCs w:val="32"/>
        </w:rPr>
        <w:t>表观消费量增长</w:t>
      </w:r>
      <w:r w:rsidRPr="00E92CB4">
        <w:rPr>
          <w:rFonts w:eastAsia="仿宋_GB2312" w:hint="eastAsia"/>
          <w:sz w:val="32"/>
          <w:szCs w:val="32"/>
        </w:rPr>
        <w:t>、</w:t>
      </w:r>
      <w:r w:rsidRPr="00E92CB4">
        <w:rPr>
          <w:rFonts w:ascii="仿宋_GB2312" w:eastAsia="仿宋_GB2312" w:hint="eastAsia"/>
          <w:sz w:val="32"/>
          <w:szCs w:val="32"/>
        </w:rPr>
        <w:t>需求旺盛、国内产业同类产品销售量和市场份额均保持增长的市场状况下，国内产业理应能够通过适当上调同类产品价格保持合理的利润水平。由于被调查产品进口对国内产业同类产品销售价格具有明显影响，且在调查期内以</w:t>
      </w:r>
      <w:r w:rsidRPr="00E92CB4">
        <w:rPr>
          <w:rFonts w:eastAsia="仿宋_GB2312"/>
          <w:sz w:val="32"/>
          <w:szCs w:val="32"/>
        </w:rPr>
        <w:t>30%-40%</w:t>
      </w:r>
      <w:r w:rsidRPr="00E92CB4">
        <w:rPr>
          <w:rFonts w:ascii="仿宋_GB2312" w:eastAsia="仿宋_GB2312" w:hint="eastAsia"/>
          <w:sz w:val="32"/>
          <w:szCs w:val="32"/>
        </w:rPr>
        <w:t>的幅度向中国市场倾销，进口价格仅微幅上涨</w:t>
      </w:r>
      <w:r w:rsidRPr="00E92CB4">
        <w:rPr>
          <w:rFonts w:eastAsia="仿宋_GB2312"/>
          <w:sz w:val="32"/>
          <w:szCs w:val="32"/>
        </w:rPr>
        <w:t>，</w:t>
      </w:r>
      <w:r w:rsidRPr="00E92CB4">
        <w:rPr>
          <w:rFonts w:ascii="仿宋_GB2312" w:eastAsia="仿宋_GB2312" w:hint="eastAsia"/>
          <w:sz w:val="32"/>
          <w:szCs w:val="32"/>
        </w:rPr>
        <w:t>进口数量总体增加并持续占据主要市场份额，导致国内产业同类产品无法实现本应发生的价格增长，销售价格与单位销售成本的差额变为负值且持续下降。此外，调查机关还考虑了利害关系方提出的申请人新投产等可能造成国内同类产品价格抑制的其他因素，并认定该等因素并非国内产业同类产品价格未能实现合理上涨的原因。</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调查机关对肯定性证据进行了客观审查，据此得出被调</w:t>
      </w:r>
      <w:r w:rsidRPr="00E92CB4">
        <w:rPr>
          <w:rFonts w:ascii="仿宋_GB2312" w:eastAsia="仿宋_GB2312" w:hint="eastAsia"/>
          <w:sz w:val="32"/>
          <w:szCs w:val="32"/>
        </w:rPr>
        <w:lastRenderedPageBreak/>
        <w:t>查产品进口对国内产业同类产品价格产生抑制作用的结论。</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日本</w:t>
      </w:r>
      <w:r w:rsidRPr="00E92CB4">
        <w:rPr>
          <w:rFonts w:eastAsia="仿宋_GB2312" w:hint="eastAsia"/>
          <w:sz w:val="32"/>
          <w:szCs w:val="32"/>
        </w:rPr>
        <w:t>政府听证会发言材料</w:t>
      </w:r>
      <w:r w:rsidRPr="00E92CB4">
        <w:rPr>
          <w:rFonts w:eastAsia="仿宋_GB2312"/>
          <w:sz w:val="32"/>
          <w:szCs w:val="32"/>
        </w:rPr>
        <w:t>认为，调查机关认定价格抑制的依据是国内产业同类产品价格上升率低于单位销售成本上升率，而二者之差仅为</w:t>
      </w:r>
      <w:r w:rsidRPr="00E92CB4">
        <w:rPr>
          <w:rFonts w:eastAsia="仿宋_GB2312"/>
          <w:sz w:val="32"/>
          <w:szCs w:val="32"/>
        </w:rPr>
        <w:t>2%</w:t>
      </w:r>
      <w:r w:rsidRPr="00E92CB4">
        <w:rPr>
          <w:rFonts w:eastAsia="仿宋_GB2312"/>
          <w:sz w:val="32"/>
          <w:szCs w:val="32"/>
        </w:rPr>
        <w:t>至</w:t>
      </w:r>
      <w:r w:rsidRPr="00E92CB4">
        <w:rPr>
          <w:rFonts w:eastAsia="仿宋_GB2312"/>
          <w:sz w:val="32"/>
          <w:szCs w:val="32"/>
        </w:rPr>
        <w:t>4%</w:t>
      </w:r>
      <w:r w:rsidRPr="00E92CB4">
        <w:rPr>
          <w:rFonts w:ascii="仿宋_GB2312" w:eastAsia="仿宋_GB2312"/>
          <w:sz w:val="32"/>
          <w:szCs w:val="32"/>
          <w:vertAlign w:val="superscript"/>
        </w:rPr>
        <w:footnoteReference w:id="34"/>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为，调查机关在综合考虑被调查产品进口数量、价格和国内产业同类产品销售价格与销售成本的差额等因素的基础上得出了价格抑制结论。调查机关未将国内产业同类产品销售价格和销售成本上升比例的直接比较作为价格影响认定的依据。</w:t>
      </w:r>
    </w:p>
    <w:p w:rsidR="00E92CB4" w:rsidRPr="00E92CB4" w:rsidRDefault="00E92CB4" w:rsidP="00E92CB4">
      <w:pPr>
        <w:adjustRightInd w:val="0"/>
        <w:ind w:firstLine="540"/>
        <w:contextualSpacing/>
        <w:rPr>
          <w:rFonts w:ascii="楷体_GB2312" w:eastAsia="楷体_GB2312"/>
          <w:b/>
          <w:sz w:val="32"/>
          <w:szCs w:val="32"/>
        </w:rPr>
      </w:pPr>
      <w:r w:rsidRPr="00E92CB4">
        <w:rPr>
          <w:rFonts w:ascii="楷体_GB2312" w:eastAsia="楷体_GB2312" w:hint="eastAsia"/>
          <w:b/>
          <w:sz w:val="32"/>
          <w:szCs w:val="32"/>
        </w:rPr>
        <w:t>（五）国内产业相关经济因素和指标的评估。</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根据《反倾销条例》第七条、第八条和《反倾销产业损害调查规定》第四条至第七条的规定，调查机关对国内</w:t>
      </w:r>
      <w:r w:rsidRPr="00E92CB4">
        <w:rPr>
          <w:rFonts w:ascii="仿宋_GB2312" w:eastAsia="仿宋_GB2312" w:hAnsi="宋体" w:hint="eastAsia"/>
          <w:sz w:val="32"/>
          <w:szCs w:val="32"/>
        </w:rPr>
        <w:t>产业</w:t>
      </w:r>
      <w:r w:rsidRPr="00E92CB4">
        <w:rPr>
          <w:rFonts w:ascii="仿宋_GB2312" w:eastAsia="仿宋_GB2312" w:hint="eastAsia"/>
          <w:sz w:val="32"/>
          <w:szCs w:val="32"/>
        </w:rPr>
        <w:t>的相关经济因素和指标进行了调查，证据显示：</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b/>
          <w:sz w:val="32"/>
          <w:szCs w:val="32"/>
        </w:rPr>
        <w:t>1</w:t>
      </w:r>
      <w:r w:rsidRPr="00E92CB4">
        <w:rPr>
          <w:rFonts w:eastAsia="仿宋_GB2312"/>
          <w:b/>
          <w:color w:val="000000"/>
          <w:sz w:val="32"/>
          <w:szCs w:val="32"/>
        </w:rPr>
        <w:t>．</w:t>
      </w:r>
      <w:r w:rsidRPr="00E92CB4">
        <w:rPr>
          <w:rFonts w:eastAsia="仿宋_GB2312"/>
          <w:b/>
          <w:sz w:val="32"/>
          <w:szCs w:val="32"/>
        </w:rPr>
        <w:t>表观消费量。</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sz w:val="32"/>
          <w:szCs w:val="32"/>
        </w:rPr>
        <w:t>调查期内，中国国内间苯二酚表观消费量</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17408</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年为</w:t>
      </w:r>
      <w:r w:rsidRPr="00E92CB4">
        <w:rPr>
          <w:rFonts w:eastAsia="仿宋_GB2312"/>
          <w:sz w:val="32"/>
          <w:szCs w:val="32"/>
        </w:rPr>
        <w:t>19441</w:t>
      </w:r>
      <w:r w:rsidRPr="00E92CB4">
        <w:rPr>
          <w:rFonts w:eastAsia="仿宋_GB2312"/>
          <w:sz w:val="32"/>
          <w:szCs w:val="32"/>
        </w:rPr>
        <w:t>吨，比</w:t>
      </w:r>
      <w:r w:rsidRPr="00E92CB4">
        <w:rPr>
          <w:rFonts w:eastAsia="仿宋_GB2312"/>
          <w:sz w:val="32"/>
          <w:szCs w:val="32"/>
        </w:rPr>
        <w:t>2009</w:t>
      </w:r>
      <w:r w:rsidRPr="00E92CB4">
        <w:rPr>
          <w:rFonts w:eastAsia="仿宋_GB2312"/>
          <w:sz w:val="32"/>
          <w:szCs w:val="32"/>
        </w:rPr>
        <w:t>年增长</w:t>
      </w:r>
      <w:r w:rsidRPr="00E92CB4">
        <w:rPr>
          <w:rFonts w:eastAsia="仿宋_GB2312"/>
          <w:sz w:val="32"/>
          <w:szCs w:val="32"/>
        </w:rPr>
        <w:t>11.68%</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14859</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年同期增长</w:t>
      </w:r>
      <w:r w:rsidRPr="00E92CB4">
        <w:rPr>
          <w:rFonts w:eastAsia="仿宋_GB2312"/>
          <w:sz w:val="32"/>
          <w:szCs w:val="32"/>
        </w:rPr>
        <w:t>4.43%</w:t>
      </w:r>
      <w:r w:rsidRPr="00E92CB4">
        <w:rPr>
          <w:rFonts w:eastAsia="仿宋_GB2312"/>
          <w:sz w:val="32"/>
          <w:szCs w:val="32"/>
        </w:rPr>
        <w:t>。</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住友化学株式会社在听证会发言材料中质疑表观消费量不正确</w:t>
      </w:r>
      <w:r w:rsidRPr="00E92CB4">
        <w:rPr>
          <w:rFonts w:ascii="仿宋_GB2312" w:eastAsia="仿宋_GB2312" w:hint="eastAsia"/>
          <w:sz w:val="32"/>
          <w:szCs w:val="32"/>
          <w:vertAlign w:val="superscript"/>
        </w:rPr>
        <w:footnoteReference w:id="35"/>
      </w:r>
      <w:r w:rsidRPr="00E92CB4">
        <w:rPr>
          <w:rFonts w:eastAsia="仿宋_GB2312" w:hint="eastAsia"/>
          <w:sz w:val="32"/>
          <w:szCs w:val="32"/>
        </w:rPr>
        <w:t>。经核实，调查机关认定的表观消费量数据无误。</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b/>
          <w:sz w:val="32"/>
          <w:szCs w:val="32"/>
        </w:rPr>
        <w:t>2</w:t>
      </w:r>
      <w:r w:rsidRPr="00E92CB4">
        <w:rPr>
          <w:rFonts w:eastAsia="仿宋_GB2312"/>
          <w:b/>
          <w:sz w:val="32"/>
          <w:szCs w:val="32"/>
        </w:rPr>
        <w:t>．产能。</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sz w:val="32"/>
          <w:szCs w:val="32"/>
        </w:rPr>
        <w:t>调查期内，国内产业同类产品产能</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6783</w:t>
      </w:r>
      <w:r w:rsidRPr="00E92CB4">
        <w:rPr>
          <w:rFonts w:eastAsia="仿宋_GB2312"/>
          <w:sz w:val="32"/>
          <w:szCs w:val="32"/>
        </w:rPr>
        <w:t>吨；</w:t>
      </w:r>
      <w:r w:rsidRPr="00E92CB4">
        <w:rPr>
          <w:rFonts w:eastAsia="仿宋_GB2312"/>
          <w:sz w:val="32"/>
          <w:szCs w:val="32"/>
        </w:rPr>
        <w:lastRenderedPageBreak/>
        <w:t>2010</w:t>
      </w:r>
      <w:r w:rsidRPr="00E92CB4">
        <w:rPr>
          <w:rFonts w:eastAsia="仿宋_GB2312"/>
          <w:sz w:val="32"/>
          <w:szCs w:val="32"/>
        </w:rPr>
        <w:t>年为</w:t>
      </w:r>
      <w:r w:rsidRPr="00E92CB4">
        <w:rPr>
          <w:rFonts w:eastAsia="仿宋_GB2312"/>
          <w:sz w:val="32"/>
          <w:szCs w:val="32"/>
        </w:rPr>
        <w:t>12200</w:t>
      </w:r>
      <w:r w:rsidRPr="00E92CB4">
        <w:rPr>
          <w:rFonts w:eastAsia="仿宋_GB2312"/>
          <w:sz w:val="32"/>
          <w:szCs w:val="32"/>
        </w:rPr>
        <w:t>吨，比</w:t>
      </w:r>
      <w:r w:rsidRPr="00E92CB4">
        <w:rPr>
          <w:rFonts w:eastAsia="仿宋_GB2312"/>
          <w:sz w:val="32"/>
          <w:szCs w:val="32"/>
        </w:rPr>
        <w:t>2009</w:t>
      </w:r>
      <w:r w:rsidRPr="00E92CB4">
        <w:rPr>
          <w:rFonts w:eastAsia="仿宋_GB2312"/>
          <w:sz w:val="32"/>
          <w:szCs w:val="32"/>
        </w:rPr>
        <w:t>年增长</w:t>
      </w:r>
      <w:r w:rsidRPr="00E92CB4">
        <w:rPr>
          <w:rFonts w:eastAsia="仿宋_GB2312"/>
          <w:sz w:val="32"/>
          <w:szCs w:val="32"/>
        </w:rPr>
        <w:t>79.85%</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12900</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年同期增长</w:t>
      </w:r>
      <w:r w:rsidRPr="00E92CB4">
        <w:rPr>
          <w:rFonts w:eastAsia="仿宋_GB2312"/>
          <w:sz w:val="32"/>
          <w:szCs w:val="32"/>
        </w:rPr>
        <w:t>40.98%</w:t>
      </w:r>
      <w:r w:rsidRPr="00E92CB4">
        <w:rPr>
          <w:rFonts w:eastAsia="仿宋_GB2312"/>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b/>
          <w:sz w:val="32"/>
          <w:szCs w:val="32"/>
        </w:rPr>
        <w:t>3</w:t>
      </w:r>
      <w:r w:rsidRPr="00E92CB4">
        <w:rPr>
          <w:rFonts w:eastAsia="仿宋_GB2312"/>
          <w:b/>
          <w:sz w:val="32"/>
          <w:szCs w:val="32"/>
        </w:rPr>
        <w:t>．产量。</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sz w:val="32"/>
          <w:szCs w:val="32"/>
        </w:rPr>
        <w:t>调查期内，国内产业同类产品产量</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4002.02</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年为</w:t>
      </w:r>
      <w:r w:rsidRPr="00E92CB4">
        <w:rPr>
          <w:rFonts w:eastAsia="仿宋_GB2312"/>
          <w:sz w:val="32"/>
          <w:szCs w:val="32"/>
        </w:rPr>
        <w:t>7041.51</w:t>
      </w:r>
      <w:r w:rsidRPr="00E92CB4">
        <w:rPr>
          <w:rFonts w:eastAsia="仿宋_GB2312"/>
          <w:sz w:val="32"/>
          <w:szCs w:val="32"/>
        </w:rPr>
        <w:t>吨，比</w:t>
      </w:r>
      <w:r w:rsidRPr="00E92CB4">
        <w:rPr>
          <w:rFonts w:eastAsia="仿宋_GB2312"/>
          <w:sz w:val="32"/>
          <w:szCs w:val="32"/>
        </w:rPr>
        <w:t>2009</w:t>
      </w:r>
      <w:r w:rsidRPr="00E92CB4">
        <w:rPr>
          <w:rFonts w:eastAsia="仿宋_GB2312"/>
          <w:sz w:val="32"/>
          <w:szCs w:val="32"/>
        </w:rPr>
        <w:t>年增长</w:t>
      </w:r>
      <w:r w:rsidRPr="00E92CB4">
        <w:rPr>
          <w:rFonts w:eastAsia="仿宋_GB2312"/>
          <w:sz w:val="32"/>
          <w:szCs w:val="32"/>
        </w:rPr>
        <w:t>75.95%</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6950.28</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年同期增长</w:t>
      </w:r>
      <w:r w:rsidRPr="00E92CB4">
        <w:rPr>
          <w:rFonts w:eastAsia="仿宋_GB2312"/>
          <w:sz w:val="32"/>
          <w:szCs w:val="32"/>
        </w:rPr>
        <w:t>43.74%</w:t>
      </w:r>
      <w:r w:rsidRPr="00E92CB4">
        <w:rPr>
          <w:rFonts w:eastAsia="仿宋_GB2312"/>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4</w:t>
      </w:r>
      <w:r w:rsidRPr="00E92CB4">
        <w:rPr>
          <w:rFonts w:eastAsia="仿宋_GB2312" w:hint="eastAsia"/>
          <w:b/>
          <w:sz w:val="32"/>
          <w:szCs w:val="32"/>
        </w:rPr>
        <w:t>．销售量。</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sz w:val="32"/>
          <w:szCs w:val="32"/>
        </w:rPr>
        <w:t>调查期内，国内产业同类产品销售量</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2806.58</w:t>
      </w:r>
      <w:r w:rsidRPr="00E92CB4">
        <w:rPr>
          <w:rFonts w:eastAsia="仿宋_GB2312"/>
          <w:sz w:val="32"/>
          <w:szCs w:val="32"/>
        </w:rPr>
        <w:t>吨；</w:t>
      </w:r>
      <w:r w:rsidRPr="00E92CB4">
        <w:rPr>
          <w:rFonts w:eastAsia="仿宋_GB2312"/>
          <w:sz w:val="32"/>
          <w:szCs w:val="32"/>
        </w:rPr>
        <w:t>2010</w:t>
      </w:r>
      <w:r w:rsidRPr="00E92CB4">
        <w:rPr>
          <w:rFonts w:eastAsia="仿宋_GB2312"/>
          <w:sz w:val="32"/>
          <w:szCs w:val="32"/>
        </w:rPr>
        <w:t>年为</w:t>
      </w:r>
      <w:r w:rsidRPr="00E92CB4">
        <w:rPr>
          <w:rFonts w:eastAsia="仿宋_GB2312"/>
          <w:sz w:val="32"/>
          <w:szCs w:val="32"/>
        </w:rPr>
        <w:t>8053.32</w:t>
      </w:r>
      <w:r w:rsidRPr="00E92CB4">
        <w:rPr>
          <w:rFonts w:eastAsia="仿宋_GB2312"/>
          <w:sz w:val="32"/>
          <w:szCs w:val="32"/>
        </w:rPr>
        <w:t>吨，比</w:t>
      </w:r>
      <w:r w:rsidRPr="00E92CB4">
        <w:rPr>
          <w:rFonts w:eastAsia="仿宋_GB2312"/>
          <w:sz w:val="32"/>
          <w:szCs w:val="32"/>
        </w:rPr>
        <w:t>2009</w:t>
      </w:r>
      <w:r w:rsidRPr="00E92CB4">
        <w:rPr>
          <w:rFonts w:eastAsia="仿宋_GB2312"/>
          <w:sz w:val="32"/>
          <w:szCs w:val="32"/>
        </w:rPr>
        <w:t>年增长</w:t>
      </w:r>
      <w:r w:rsidRPr="00E92CB4">
        <w:rPr>
          <w:rFonts w:eastAsia="仿宋_GB2312"/>
          <w:sz w:val="32"/>
          <w:szCs w:val="32"/>
        </w:rPr>
        <w:t>186.94%</w:t>
      </w:r>
      <w:r w:rsidRPr="00E92CB4">
        <w:rPr>
          <w:rFonts w:eastAsia="仿宋_GB2312"/>
          <w:sz w:val="32"/>
          <w:szCs w:val="32"/>
        </w:rPr>
        <w:t>；</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7075.10</w:t>
      </w:r>
      <w:r w:rsidRPr="00E92CB4">
        <w:rPr>
          <w:rFonts w:eastAsia="仿宋_GB2312"/>
          <w:sz w:val="32"/>
          <w:szCs w:val="32"/>
        </w:rPr>
        <w:t>吨，比</w:t>
      </w:r>
      <w:r w:rsidRPr="00E92CB4">
        <w:rPr>
          <w:rFonts w:eastAsia="仿宋_GB2312"/>
          <w:sz w:val="32"/>
          <w:szCs w:val="32"/>
        </w:rPr>
        <w:t>2010</w:t>
      </w:r>
      <w:r w:rsidRPr="00E92CB4">
        <w:rPr>
          <w:rFonts w:eastAsia="仿宋_GB2312"/>
          <w:sz w:val="32"/>
          <w:szCs w:val="32"/>
        </w:rPr>
        <w:t>年同期增长</w:t>
      </w:r>
      <w:r w:rsidRPr="00E92CB4">
        <w:rPr>
          <w:rFonts w:eastAsia="仿宋_GB2312"/>
          <w:sz w:val="32"/>
          <w:szCs w:val="32"/>
        </w:rPr>
        <w:t>26.48%</w:t>
      </w:r>
      <w:r w:rsidRPr="00E92CB4">
        <w:rPr>
          <w:rFonts w:eastAsia="仿宋_GB2312"/>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5</w:t>
      </w:r>
      <w:r w:rsidRPr="00E92CB4">
        <w:rPr>
          <w:rFonts w:eastAsia="仿宋_GB2312" w:hint="eastAsia"/>
          <w:b/>
          <w:sz w:val="32"/>
          <w:szCs w:val="32"/>
        </w:rPr>
        <w:t>．市场份额。</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sz w:val="32"/>
          <w:szCs w:val="32"/>
        </w:rPr>
        <w:t>调查期内，国内产业同类产品占中国国内市场的份额</w:t>
      </w:r>
      <w:r w:rsidRPr="00E92CB4">
        <w:rPr>
          <w:rFonts w:eastAsia="仿宋_GB2312"/>
          <w:sz w:val="32"/>
          <w:szCs w:val="32"/>
        </w:rPr>
        <w:t>2009</w:t>
      </w:r>
      <w:r w:rsidRPr="00E92CB4">
        <w:rPr>
          <w:rFonts w:eastAsia="仿宋_GB2312"/>
          <w:sz w:val="32"/>
          <w:szCs w:val="32"/>
        </w:rPr>
        <w:t>年为</w:t>
      </w:r>
      <w:r w:rsidRPr="00E92CB4">
        <w:rPr>
          <w:rFonts w:eastAsia="仿宋_GB2312"/>
          <w:sz w:val="32"/>
          <w:szCs w:val="32"/>
        </w:rPr>
        <w:t>16.12%</w:t>
      </w:r>
      <w:r w:rsidRPr="00E92CB4">
        <w:rPr>
          <w:rFonts w:eastAsia="仿宋_GB2312"/>
          <w:sz w:val="32"/>
          <w:szCs w:val="32"/>
        </w:rPr>
        <w:t>；</w:t>
      </w:r>
      <w:r w:rsidRPr="00E92CB4">
        <w:rPr>
          <w:rFonts w:eastAsia="仿宋_GB2312"/>
          <w:sz w:val="32"/>
          <w:szCs w:val="32"/>
        </w:rPr>
        <w:t>2010</w:t>
      </w:r>
      <w:r w:rsidRPr="00E92CB4">
        <w:rPr>
          <w:rFonts w:eastAsia="仿宋_GB2312"/>
          <w:sz w:val="32"/>
          <w:szCs w:val="32"/>
        </w:rPr>
        <w:t>年为</w:t>
      </w:r>
      <w:r w:rsidRPr="00E92CB4">
        <w:rPr>
          <w:rFonts w:eastAsia="仿宋_GB2312"/>
          <w:sz w:val="32"/>
          <w:szCs w:val="32"/>
        </w:rPr>
        <w:t>41.43%</w:t>
      </w:r>
      <w:r w:rsidRPr="00E92CB4">
        <w:rPr>
          <w:rFonts w:eastAsia="仿宋_GB2312"/>
          <w:sz w:val="32"/>
          <w:szCs w:val="32"/>
        </w:rPr>
        <w:t>，比</w:t>
      </w:r>
      <w:r w:rsidRPr="00E92CB4">
        <w:rPr>
          <w:rFonts w:eastAsia="仿宋_GB2312"/>
          <w:sz w:val="32"/>
          <w:szCs w:val="32"/>
        </w:rPr>
        <w:t>2009</w:t>
      </w:r>
      <w:r w:rsidRPr="00E92CB4">
        <w:rPr>
          <w:rFonts w:eastAsia="仿宋_GB2312"/>
          <w:sz w:val="32"/>
          <w:szCs w:val="32"/>
        </w:rPr>
        <w:t>年上升</w:t>
      </w:r>
      <w:r w:rsidRPr="00E92CB4">
        <w:rPr>
          <w:rFonts w:eastAsia="仿宋_GB2312"/>
          <w:sz w:val="32"/>
          <w:szCs w:val="32"/>
        </w:rPr>
        <w:t>25.30</w:t>
      </w:r>
      <w:r w:rsidRPr="00E92CB4">
        <w:rPr>
          <w:rFonts w:eastAsia="仿宋_GB2312"/>
          <w:sz w:val="32"/>
          <w:szCs w:val="32"/>
        </w:rPr>
        <w:t>个百分点；</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月为</w:t>
      </w:r>
      <w:r w:rsidRPr="00E92CB4">
        <w:rPr>
          <w:rFonts w:eastAsia="仿宋_GB2312"/>
          <w:sz w:val="32"/>
          <w:szCs w:val="32"/>
        </w:rPr>
        <w:t>47.61%</w:t>
      </w:r>
      <w:r w:rsidRPr="00E92CB4">
        <w:rPr>
          <w:rFonts w:eastAsia="仿宋_GB2312"/>
          <w:sz w:val="32"/>
          <w:szCs w:val="32"/>
        </w:rPr>
        <w:t>，比</w:t>
      </w:r>
      <w:r w:rsidRPr="00E92CB4">
        <w:rPr>
          <w:rFonts w:eastAsia="仿宋_GB2312"/>
          <w:sz w:val="32"/>
          <w:szCs w:val="32"/>
        </w:rPr>
        <w:t>2010</w:t>
      </w:r>
      <w:r w:rsidRPr="00E92CB4">
        <w:rPr>
          <w:rFonts w:eastAsia="仿宋_GB2312"/>
          <w:sz w:val="32"/>
          <w:szCs w:val="32"/>
        </w:rPr>
        <w:t>年同期上升</w:t>
      </w:r>
      <w:r w:rsidRPr="00E92CB4">
        <w:rPr>
          <w:rFonts w:eastAsia="仿宋_GB2312"/>
          <w:sz w:val="32"/>
          <w:szCs w:val="32"/>
        </w:rPr>
        <w:t>8.30</w:t>
      </w:r>
      <w:r w:rsidRPr="00E92CB4">
        <w:rPr>
          <w:rFonts w:eastAsia="仿宋_GB2312"/>
          <w:sz w:val="32"/>
          <w:szCs w:val="32"/>
        </w:rPr>
        <w:t>个百分点。</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6</w:t>
      </w:r>
      <w:r w:rsidRPr="00E92CB4">
        <w:rPr>
          <w:rFonts w:eastAsia="仿宋_GB2312" w:hint="eastAsia"/>
          <w:b/>
          <w:sz w:val="32"/>
          <w:szCs w:val="32"/>
        </w:rPr>
        <w:t>．销售价格。</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调查期内，国内产业同类产品加权平均销售价格</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30300.05</w:t>
      </w:r>
      <w:r w:rsidRPr="00E92CB4">
        <w:rPr>
          <w:rFonts w:eastAsia="仿宋_GB2312" w:hint="eastAsia"/>
          <w:sz w:val="32"/>
          <w:szCs w:val="32"/>
        </w:rPr>
        <w:t>元</w:t>
      </w:r>
      <w:r w:rsidRPr="00E92CB4">
        <w:rPr>
          <w:rFonts w:eastAsia="仿宋_GB2312" w:hint="eastAsia"/>
          <w:sz w:val="32"/>
          <w:szCs w:val="32"/>
        </w:rPr>
        <w:t>/</w:t>
      </w:r>
      <w:r w:rsidRPr="00E92CB4">
        <w:rPr>
          <w:rFonts w:eastAsia="仿宋_GB2312" w:hint="eastAsia"/>
          <w:sz w:val="32"/>
          <w:szCs w:val="32"/>
        </w:rPr>
        <w:t>吨；</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32020.92</w:t>
      </w:r>
      <w:r w:rsidRPr="00E92CB4">
        <w:rPr>
          <w:rFonts w:eastAsia="仿宋_GB2312" w:hint="eastAsia"/>
          <w:sz w:val="32"/>
          <w:szCs w:val="32"/>
        </w:rPr>
        <w:t>元</w:t>
      </w:r>
      <w:r w:rsidRPr="00E92CB4">
        <w:rPr>
          <w:rFonts w:eastAsia="仿宋_GB2312" w:hint="eastAsia"/>
          <w:sz w:val="32"/>
          <w:szCs w:val="32"/>
        </w:rPr>
        <w:t>/</w:t>
      </w:r>
      <w:r w:rsidRPr="00E92CB4">
        <w:rPr>
          <w:rFonts w:eastAsia="仿宋_GB2312" w:hint="eastAsia"/>
          <w:sz w:val="32"/>
          <w:szCs w:val="32"/>
        </w:rPr>
        <w:t>吨，比</w:t>
      </w:r>
      <w:r w:rsidRPr="00E92CB4">
        <w:rPr>
          <w:rFonts w:eastAsia="仿宋_GB2312" w:hint="eastAsia"/>
          <w:sz w:val="32"/>
          <w:szCs w:val="32"/>
        </w:rPr>
        <w:t>2009</w:t>
      </w:r>
      <w:r w:rsidRPr="00E92CB4">
        <w:rPr>
          <w:rFonts w:eastAsia="仿宋_GB2312" w:hint="eastAsia"/>
          <w:sz w:val="32"/>
          <w:szCs w:val="32"/>
        </w:rPr>
        <w:t>年上涨</w:t>
      </w:r>
      <w:r w:rsidRPr="00E92CB4">
        <w:rPr>
          <w:rFonts w:eastAsia="仿宋_GB2312" w:hint="eastAsia"/>
          <w:sz w:val="32"/>
          <w:szCs w:val="32"/>
        </w:rPr>
        <w:t>5.68%</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32862.62</w:t>
      </w:r>
      <w:r w:rsidRPr="00E92CB4">
        <w:rPr>
          <w:rFonts w:eastAsia="仿宋_GB2312" w:hint="eastAsia"/>
          <w:sz w:val="32"/>
          <w:szCs w:val="32"/>
        </w:rPr>
        <w:t>元</w:t>
      </w:r>
      <w:r w:rsidRPr="00E92CB4">
        <w:rPr>
          <w:rFonts w:eastAsia="仿宋_GB2312" w:hint="eastAsia"/>
          <w:sz w:val="32"/>
          <w:szCs w:val="32"/>
        </w:rPr>
        <w:t>/</w:t>
      </w:r>
      <w:r w:rsidRPr="00E92CB4">
        <w:rPr>
          <w:rFonts w:eastAsia="仿宋_GB2312" w:hint="eastAsia"/>
          <w:sz w:val="32"/>
          <w:szCs w:val="32"/>
        </w:rPr>
        <w:t>吨，比</w:t>
      </w:r>
      <w:r w:rsidRPr="00E92CB4">
        <w:rPr>
          <w:rFonts w:eastAsia="仿宋_GB2312" w:hint="eastAsia"/>
          <w:sz w:val="32"/>
          <w:szCs w:val="32"/>
        </w:rPr>
        <w:t>2010</w:t>
      </w:r>
      <w:r w:rsidRPr="00E92CB4">
        <w:rPr>
          <w:rFonts w:eastAsia="仿宋_GB2312" w:hint="eastAsia"/>
          <w:sz w:val="32"/>
          <w:szCs w:val="32"/>
        </w:rPr>
        <w:t>年同期上涨</w:t>
      </w:r>
      <w:r w:rsidRPr="00E92CB4">
        <w:rPr>
          <w:rFonts w:eastAsia="仿宋_GB2312" w:hint="eastAsia"/>
          <w:sz w:val="32"/>
          <w:szCs w:val="32"/>
        </w:rPr>
        <w:t>3.26%</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7</w:t>
      </w:r>
      <w:r w:rsidRPr="00E92CB4">
        <w:rPr>
          <w:rFonts w:eastAsia="仿宋_GB2312" w:hint="eastAsia"/>
          <w:b/>
          <w:sz w:val="32"/>
          <w:szCs w:val="32"/>
        </w:rPr>
        <w:t>．销售收入。</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调查期内，国内产业同类产品销售收入</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8503.96</w:t>
      </w:r>
      <w:r w:rsidRPr="00E92CB4">
        <w:rPr>
          <w:rFonts w:eastAsia="仿宋_GB2312" w:hint="eastAsia"/>
          <w:sz w:val="32"/>
          <w:szCs w:val="32"/>
        </w:rPr>
        <w:lastRenderedPageBreak/>
        <w:t>万元；</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2.58</w:t>
      </w:r>
      <w:r w:rsidRPr="00E92CB4">
        <w:rPr>
          <w:rFonts w:eastAsia="仿宋_GB2312" w:hint="eastAsia"/>
          <w:sz w:val="32"/>
          <w:szCs w:val="32"/>
        </w:rPr>
        <w:t>亿元，比</w:t>
      </w:r>
      <w:r w:rsidRPr="00E92CB4">
        <w:rPr>
          <w:rFonts w:eastAsia="仿宋_GB2312" w:hint="eastAsia"/>
          <w:sz w:val="32"/>
          <w:szCs w:val="32"/>
        </w:rPr>
        <w:t>2009</w:t>
      </w:r>
      <w:r w:rsidRPr="00E92CB4">
        <w:rPr>
          <w:rFonts w:eastAsia="仿宋_GB2312" w:hint="eastAsia"/>
          <w:sz w:val="32"/>
          <w:szCs w:val="32"/>
        </w:rPr>
        <w:t>年增长</w:t>
      </w:r>
      <w:r w:rsidRPr="00E92CB4">
        <w:rPr>
          <w:rFonts w:eastAsia="仿宋_GB2312" w:hint="eastAsia"/>
          <w:sz w:val="32"/>
          <w:szCs w:val="32"/>
        </w:rPr>
        <w:t>203.24%</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2.33</w:t>
      </w:r>
      <w:r w:rsidRPr="00E92CB4">
        <w:rPr>
          <w:rFonts w:eastAsia="仿宋_GB2312" w:hint="eastAsia"/>
          <w:sz w:val="32"/>
          <w:szCs w:val="32"/>
        </w:rPr>
        <w:t>亿元，比</w:t>
      </w:r>
      <w:r w:rsidRPr="00E92CB4">
        <w:rPr>
          <w:rFonts w:eastAsia="仿宋_GB2312" w:hint="eastAsia"/>
          <w:sz w:val="32"/>
          <w:szCs w:val="32"/>
        </w:rPr>
        <w:t>2010</w:t>
      </w:r>
      <w:r w:rsidRPr="00E92CB4">
        <w:rPr>
          <w:rFonts w:eastAsia="仿宋_GB2312" w:hint="eastAsia"/>
          <w:sz w:val="32"/>
          <w:szCs w:val="32"/>
        </w:rPr>
        <w:t>年同期增长</w:t>
      </w:r>
      <w:r w:rsidRPr="00E92CB4">
        <w:rPr>
          <w:rFonts w:eastAsia="仿宋_GB2312" w:hint="eastAsia"/>
          <w:sz w:val="32"/>
          <w:szCs w:val="32"/>
        </w:rPr>
        <w:t>30.61%</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8</w:t>
      </w:r>
      <w:r w:rsidRPr="00E92CB4">
        <w:rPr>
          <w:rFonts w:eastAsia="仿宋_GB2312" w:hint="eastAsia"/>
          <w:b/>
          <w:sz w:val="32"/>
          <w:szCs w:val="32"/>
        </w:rPr>
        <w:t>．税前利润。</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调查期内，国内产业同类产品税前利润</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-719.76</w:t>
      </w:r>
      <w:r w:rsidRPr="00E92CB4">
        <w:rPr>
          <w:rFonts w:eastAsia="仿宋_GB2312" w:hint="eastAsia"/>
          <w:sz w:val="32"/>
          <w:szCs w:val="32"/>
        </w:rPr>
        <w:t>万元；</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-2433.19</w:t>
      </w:r>
      <w:r w:rsidRPr="00E92CB4">
        <w:rPr>
          <w:rFonts w:eastAsia="仿宋_GB2312" w:hint="eastAsia"/>
          <w:sz w:val="32"/>
          <w:szCs w:val="32"/>
        </w:rPr>
        <w:t>万元，亏损额比</w:t>
      </w:r>
      <w:r w:rsidRPr="00E92CB4">
        <w:rPr>
          <w:rFonts w:eastAsia="仿宋_GB2312" w:hint="eastAsia"/>
          <w:sz w:val="32"/>
          <w:szCs w:val="32"/>
        </w:rPr>
        <w:t>2009</w:t>
      </w:r>
      <w:r w:rsidRPr="00E92CB4">
        <w:rPr>
          <w:rFonts w:eastAsia="仿宋_GB2312" w:hint="eastAsia"/>
          <w:sz w:val="32"/>
          <w:szCs w:val="32"/>
        </w:rPr>
        <w:t>年增加</w:t>
      </w:r>
      <w:r w:rsidRPr="00E92CB4">
        <w:rPr>
          <w:rFonts w:eastAsia="仿宋_GB2312" w:hint="eastAsia"/>
          <w:sz w:val="32"/>
          <w:szCs w:val="32"/>
        </w:rPr>
        <w:t>238.05%</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-3028.05</w:t>
      </w:r>
      <w:r w:rsidRPr="00E92CB4">
        <w:rPr>
          <w:rFonts w:eastAsia="仿宋_GB2312" w:hint="eastAsia"/>
          <w:sz w:val="32"/>
          <w:szCs w:val="32"/>
        </w:rPr>
        <w:t>万元，亏损额比</w:t>
      </w:r>
      <w:r w:rsidRPr="00E92CB4">
        <w:rPr>
          <w:rFonts w:eastAsia="仿宋_GB2312" w:hint="eastAsia"/>
          <w:sz w:val="32"/>
          <w:szCs w:val="32"/>
        </w:rPr>
        <w:t>2010</w:t>
      </w:r>
      <w:r w:rsidRPr="00E92CB4">
        <w:rPr>
          <w:rFonts w:eastAsia="仿宋_GB2312" w:hint="eastAsia"/>
          <w:sz w:val="32"/>
          <w:szCs w:val="32"/>
        </w:rPr>
        <w:t>年同期增加</w:t>
      </w:r>
      <w:r w:rsidRPr="00E92CB4">
        <w:rPr>
          <w:rFonts w:eastAsia="仿宋_GB2312" w:hint="eastAsia"/>
          <w:sz w:val="32"/>
          <w:szCs w:val="32"/>
        </w:rPr>
        <w:t>120.99%</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9</w:t>
      </w:r>
      <w:r w:rsidRPr="00E92CB4">
        <w:rPr>
          <w:rFonts w:eastAsia="仿宋_GB2312" w:hint="eastAsia"/>
          <w:b/>
          <w:sz w:val="32"/>
          <w:szCs w:val="32"/>
        </w:rPr>
        <w:t>．投资收益率。</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调查期内，国内产业同类产品投资收益率</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-5.97%</w:t>
      </w:r>
      <w:r w:rsidRPr="00E92CB4">
        <w:rPr>
          <w:rFonts w:eastAsia="仿宋_GB2312" w:hint="eastAsia"/>
          <w:sz w:val="32"/>
          <w:szCs w:val="32"/>
        </w:rPr>
        <w:t>；</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-9.50%</w:t>
      </w:r>
      <w:r w:rsidRPr="00E92CB4">
        <w:rPr>
          <w:rFonts w:eastAsia="仿宋_GB2312" w:hint="eastAsia"/>
          <w:sz w:val="32"/>
          <w:szCs w:val="32"/>
        </w:rPr>
        <w:t>，比</w:t>
      </w:r>
      <w:r w:rsidRPr="00E92CB4">
        <w:rPr>
          <w:rFonts w:eastAsia="仿宋_GB2312" w:hint="eastAsia"/>
          <w:sz w:val="32"/>
          <w:szCs w:val="32"/>
        </w:rPr>
        <w:t>2009</w:t>
      </w:r>
      <w:r w:rsidRPr="00E92CB4">
        <w:rPr>
          <w:rFonts w:eastAsia="仿宋_GB2312" w:hint="eastAsia"/>
          <w:sz w:val="32"/>
          <w:szCs w:val="32"/>
        </w:rPr>
        <w:t>年下降</w:t>
      </w:r>
      <w:r w:rsidRPr="00E92CB4">
        <w:rPr>
          <w:rFonts w:eastAsia="仿宋_GB2312" w:hint="eastAsia"/>
          <w:sz w:val="32"/>
          <w:szCs w:val="32"/>
        </w:rPr>
        <w:t>3.53</w:t>
      </w:r>
      <w:r w:rsidRPr="00E92CB4">
        <w:rPr>
          <w:rFonts w:eastAsia="仿宋_GB2312" w:hint="eastAsia"/>
          <w:sz w:val="32"/>
          <w:szCs w:val="32"/>
        </w:rPr>
        <w:t>个百分点；</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-6.50%</w:t>
      </w:r>
      <w:r w:rsidRPr="00E92CB4">
        <w:rPr>
          <w:rFonts w:eastAsia="仿宋_GB2312" w:hint="eastAsia"/>
          <w:sz w:val="32"/>
          <w:szCs w:val="32"/>
        </w:rPr>
        <w:t>，比</w:t>
      </w:r>
      <w:r w:rsidRPr="00E92CB4">
        <w:rPr>
          <w:rFonts w:eastAsia="仿宋_GB2312" w:hint="eastAsia"/>
          <w:sz w:val="32"/>
          <w:szCs w:val="32"/>
        </w:rPr>
        <w:t>2010</w:t>
      </w:r>
      <w:r w:rsidRPr="00E92CB4">
        <w:rPr>
          <w:rFonts w:eastAsia="仿宋_GB2312" w:hint="eastAsia"/>
          <w:sz w:val="32"/>
          <w:szCs w:val="32"/>
        </w:rPr>
        <w:t>年同期下降</w:t>
      </w:r>
      <w:r w:rsidRPr="00E92CB4">
        <w:rPr>
          <w:rFonts w:eastAsia="仿宋_GB2312" w:hint="eastAsia"/>
          <w:sz w:val="32"/>
          <w:szCs w:val="32"/>
        </w:rPr>
        <w:t>0.51</w:t>
      </w:r>
      <w:r w:rsidRPr="00E92CB4">
        <w:rPr>
          <w:rFonts w:eastAsia="仿宋_GB2312" w:hint="eastAsia"/>
          <w:sz w:val="32"/>
          <w:szCs w:val="32"/>
        </w:rPr>
        <w:t>个百分点。</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10</w:t>
      </w:r>
      <w:r w:rsidRPr="00E92CB4">
        <w:rPr>
          <w:rFonts w:eastAsia="仿宋_GB2312" w:hint="eastAsia"/>
          <w:b/>
          <w:sz w:val="32"/>
          <w:szCs w:val="32"/>
        </w:rPr>
        <w:t>．开工率。</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调查期内，国内产业同类产品开工率</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59.00%</w:t>
      </w:r>
      <w:r w:rsidRPr="00E92CB4">
        <w:rPr>
          <w:rFonts w:eastAsia="仿宋_GB2312" w:hint="eastAsia"/>
          <w:sz w:val="32"/>
          <w:szCs w:val="32"/>
        </w:rPr>
        <w:t>；</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57.72%</w:t>
      </w:r>
      <w:r w:rsidRPr="00E92CB4">
        <w:rPr>
          <w:rFonts w:eastAsia="仿宋_GB2312" w:hint="eastAsia"/>
          <w:sz w:val="32"/>
          <w:szCs w:val="32"/>
        </w:rPr>
        <w:t>，比</w:t>
      </w:r>
      <w:r w:rsidRPr="00E92CB4">
        <w:rPr>
          <w:rFonts w:eastAsia="仿宋_GB2312" w:hint="eastAsia"/>
          <w:sz w:val="32"/>
          <w:szCs w:val="32"/>
        </w:rPr>
        <w:t>2009</w:t>
      </w:r>
      <w:r w:rsidRPr="00E92CB4">
        <w:rPr>
          <w:rFonts w:eastAsia="仿宋_GB2312" w:hint="eastAsia"/>
          <w:sz w:val="32"/>
          <w:szCs w:val="32"/>
        </w:rPr>
        <w:t>年下降</w:t>
      </w:r>
      <w:r w:rsidRPr="00E92CB4">
        <w:rPr>
          <w:rFonts w:eastAsia="仿宋_GB2312" w:hint="eastAsia"/>
          <w:sz w:val="32"/>
          <w:szCs w:val="32"/>
        </w:rPr>
        <w:t>1.28</w:t>
      </w:r>
      <w:r w:rsidRPr="00E92CB4">
        <w:rPr>
          <w:rFonts w:eastAsia="仿宋_GB2312" w:hint="eastAsia"/>
          <w:sz w:val="32"/>
          <w:szCs w:val="32"/>
        </w:rPr>
        <w:t>个百分点；</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53.88%</w:t>
      </w:r>
      <w:r w:rsidRPr="00E92CB4">
        <w:rPr>
          <w:rFonts w:eastAsia="仿宋_GB2312" w:hint="eastAsia"/>
          <w:sz w:val="32"/>
          <w:szCs w:val="32"/>
        </w:rPr>
        <w:t>，比</w:t>
      </w:r>
      <w:r w:rsidRPr="00E92CB4">
        <w:rPr>
          <w:rFonts w:eastAsia="仿宋_GB2312" w:hint="eastAsia"/>
          <w:sz w:val="32"/>
          <w:szCs w:val="32"/>
        </w:rPr>
        <w:t>2010</w:t>
      </w:r>
      <w:r w:rsidRPr="00E92CB4">
        <w:rPr>
          <w:rFonts w:eastAsia="仿宋_GB2312" w:hint="eastAsia"/>
          <w:sz w:val="32"/>
          <w:szCs w:val="32"/>
        </w:rPr>
        <w:t>年同期上升</w:t>
      </w:r>
      <w:r w:rsidRPr="00E92CB4">
        <w:rPr>
          <w:rFonts w:eastAsia="仿宋_GB2312" w:hint="eastAsia"/>
          <w:sz w:val="32"/>
          <w:szCs w:val="32"/>
        </w:rPr>
        <w:t>1.03</w:t>
      </w:r>
      <w:r w:rsidRPr="00E92CB4">
        <w:rPr>
          <w:rFonts w:eastAsia="仿宋_GB2312" w:hint="eastAsia"/>
          <w:sz w:val="32"/>
          <w:szCs w:val="32"/>
        </w:rPr>
        <w:t>个百分点。</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11</w:t>
      </w:r>
      <w:r w:rsidRPr="00E92CB4">
        <w:rPr>
          <w:rFonts w:eastAsia="仿宋_GB2312" w:hint="eastAsia"/>
          <w:b/>
          <w:sz w:val="32"/>
          <w:szCs w:val="32"/>
        </w:rPr>
        <w:t>．就业人数。</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调查期内，国内产业同类产品就业人数</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386</w:t>
      </w:r>
      <w:r w:rsidRPr="00E92CB4">
        <w:rPr>
          <w:rFonts w:eastAsia="仿宋_GB2312" w:hint="eastAsia"/>
          <w:sz w:val="32"/>
          <w:szCs w:val="32"/>
        </w:rPr>
        <w:t>人；</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452</w:t>
      </w:r>
      <w:r w:rsidRPr="00E92CB4">
        <w:rPr>
          <w:rFonts w:eastAsia="仿宋_GB2312" w:hint="eastAsia"/>
          <w:sz w:val="32"/>
          <w:szCs w:val="32"/>
        </w:rPr>
        <w:t>人，比</w:t>
      </w:r>
      <w:r w:rsidRPr="00E92CB4">
        <w:rPr>
          <w:rFonts w:eastAsia="仿宋_GB2312" w:hint="eastAsia"/>
          <w:sz w:val="32"/>
          <w:szCs w:val="32"/>
        </w:rPr>
        <w:t>2009</w:t>
      </w:r>
      <w:r w:rsidRPr="00E92CB4">
        <w:rPr>
          <w:rFonts w:eastAsia="仿宋_GB2312" w:hint="eastAsia"/>
          <w:sz w:val="32"/>
          <w:szCs w:val="32"/>
        </w:rPr>
        <w:t>年增加</w:t>
      </w:r>
      <w:r w:rsidRPr="00E92CB4">
        <w:rPr>
          <w:rFonts w:eastAsia="仿宋_GB2312" w:hint="eastAsia"/>
          <w:sz w:val="32"/>
          <w:szCs w:val="32"/>
        </w:rPr>
        <w:t>17.25%</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475</w:t>
      </w:r>
      <w:r w:rsidRPr="00E92CB4">
        <w:rPr>
          <w:rFonts w:eastAsia="仿宋_GB2312" w:hint="eastAsia"/>
          <w:sz w:val="32"/>
          <w:szCs w:val="32"/>
        </w:rPr>
        <w:t>人，比</w:t>
      </w:r>
      <w:r w:rsidRPr="00E92CB4">
        <w:rPr>
          <w:rFonts w:eastAsia="仿宋_GB2312" w:hint="eastAsia"/>
          <w:sz w:val="32"/>
          <w:szCs w:val="32"/>
        </w:rPr>
        <w:t>2010</w:t>
      </w:r>
      <w:r w:rsidRPr="00E92CB4">
        <w:rPr>
          <w:rFonts w:eastAsia="仿宋_GB2312" w:hint="eastAsia"/>
          <w:sz w:val="32"/>
          <w:szCs w:val="32"/>
        </w:rPr>
        <w:t>年同期增加</w:t>
      </w:r>
      <w:r w:rsidRPr="00E92CB4">
        <w:rPr>
          <w:rFonts w:eastAsia="仿宋_GB2312" w:hint="eastAsia"/>
          <w:sz w:val="32"/>
          <w:szCs w:val="32"/>
        </w:rPr>
        <w:t>5.48%</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12</w:t>
      </w:r>
      <w:r w:rsidRPr="00E92CB4">
        <w:rPr>
          <w:rFonts w:eastAsia="仿宋_GB2312" w:hint="eastAsia"/>
          <w:b/>
          <w:sz w:val="32"/>
          <w:szCs w:val="32"/>
        </w:rPr>
        <w:t>．劳动生产率。</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调查期内，国内产业同类产品劳动生产率</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10.37</w:t>
      </w:r>
      <w:r w:rsidRPr="00E92CB4">
        <w:rPr>
          <w:rFonts w:eastAsia="仿宋_GB2312" w:hint="eastAsia"/>
          <w:sz w:val="32"/>
          <w:szCs w:val="32"/>
        </w:rPr>
        <w:t>吨</w:t>
      </w:r>
      <w:r w:rsidRPr="00E92CB4">
        <w:rPr>
          <w:rFonts w:eastAsia="仿宋_GB2312" w:hint="eastAsia"/>
          <w:sz w:val="32"/>
          <w:szCs w:val="32"/>
        </w:rPr>
        <w:t>/</w:t>
      </w:r>
      <w:r w:rsidRPr="00E92CB4">
        <w:rPr>
          <w:rFonts w:eastAsia="仿宋_GB2312" w:hint="eastAsia"/>
          <w:sz w:val="32"/>
          <w:szCs w:val="32"/>
        </w:rPr>
        <w:t>人；</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15.57</w:t>
      </w:r>
      <w:r w:rsidRPr="00E92CB4">
        <w:rPr>
          <w:rFonts w:eastAsia="仿宋_GB2312" w:hint="eastAsia"/>
          <w:sz w:val="32"/>
          <w:szCs w:val="32"/>
        </w:rPr>
        <w:t>吨</w:t>
      </w:r>
      <w:r w:rsidRPr="00E92CB4">
        <w:rPr>
          <w:rFonts w:eastAsia="仿宋_GB2312" w:hint="eastAsia"/>
          <w:sz w:val="32"/>
          <w:szCs w:val="32"/>
        </w:rPr>
        <w:t>/</w:t>
      </w:r>
      <w:r w:rsidRPr="00E92CB4">
        <w:rPr>
          <w:rFonts w:eastAsia="仿宋_GB2312" w:hint="eastAsia"/>
          <w:sz w:val="32"/>
          <w:szCs w:val="32"/>
        </w:rPr>
        <w:t>人，比</w:t>
      </w:r>
      <w:r w:rsidRPr="00E92CB4">
        <w:rPr>
          <w:rFonts w:eastAsia="仿宋_GB2312" w:hint="eastAsia"/>
          <w:sz w:val="32"/>
          <w:szCs w:val="32"/>
        </w:rPr>
        <w:t>2009</w:t>
      </w:r>
      <w:r w:rsidRPr="00E92CB4">
        <w:rPr>
          <w:rFonts w:eastAsia="仿宋_GB2312" w:hint="eastAsia"/>
          <w:sz w:val="32"/>
          <w:szCs w:val="32"/>
        </w:rPr>
        <w:t>年上升</w:t>
      </w:r>
      <w:r w:rsidRPr="00E92CB4">
        <w:rPr>
          <w:rFonts w:eastAsia="仿宋_GB2312" w:hint="eastAsia"/>
          <w:sz w:val="32"/>
          <w:szCs w:val="32"/>
        </w:rPr>
        <w:t>50.07%</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lastRenderedPageBreak/>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14.63</w:t>
      </w:r>
      <w:r w:rsidRPr="00E92CB4">
        <w:rPr>
          <w:rFonts w:eastAsia="仿宋_GB2312" w:hint="eastAsia"/>
          <w:sz w:val="32"/>
          <w:szCs w:val="32"/>
        </w:rPr>
        <w:t>吨</w:t>
      </w:r>
      <w:r w:rsidRPr="00E92CB4">
        <w:rPr>
          <w:rFonts w:eastAsia="仿宋_GB2312" w:hint="eastAsia"/>
          <w:sz w:val="32"/>
          <w:szCs w:val="32"/>
        </w:rPr>
        <w:t>/</w:t>
      </w:r>
      <w:r w:rsidRPr="00E92CB4">
        <w:rPr>
          <w:rFonts w:eastAsia="仿宋_GB2312" w:hint="eastAsia"/>
          <w:sz w:val="32"/>
          <w:szCs w:val="32"/>
        </w:rPr>
        <w:t>人，比</w:t>
      </w:r>
      <w:r w:rsidRPr="00E92CB4">
        <w:rPr>
          <w:rFonts w:eastAsia="仿宋_GB2312" w:hint="eastAsia"/>
          <w:sz w:val="32"/>
          <w:szCs w:val="32"/>
        </w:rPr>
        <w:t>2010</w:t>
      </w:r>
      <w:r w:rsidRPr="00E92CB4">
        <w:rPr>
          <w:rFonts w:eastAsia="仿宋_GB2312" w:hint="eastAsia"/>
          <w:sz w:val="32"/>
          <w:szCs w:val="32"/>
        </w:rPr>
        <w:t>年同期上升</w:t>
      </w:r>
      <w:r w:rsidRPr="00E92CB4">
        <w:rPr>
          <w:rFonts w:eastAsia="仿宋_GB2312" w:hint="eastAsia"/>
          <w:sz w:val="32"/>
          <w:szCs w:val="32"/>
        </w:rPr>
        <w:t>36.27%</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13</w:t>
      </w:r>
      <w:r w:rsidRPr="00E92CB4">
        <w:rPr>
          <w:rFonts w:eastAsia="仿宋_GB2312" w:hint="eastAsia"/>
          <w:b/>
          <w:sz w:val="32"/>
          <w:szCs w:val="32"/>
        </w:rPr>
        <w:t>．人均工资。</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调查期内，国内产业同类产品就业人员人均工资</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hint="eastAsia"/>
          <w:sz w:val="32"/>
          <w:szCs w:val="32"/>
        </w:rPr>
        <w:t>19511</w:t>
      </w:r>
      <w:r w:rsidRPr="00E92CB4">
        <w:rPr>
          <w:rFonts w:eastAsia="仿宋_GB2312" w:hint="eastAsia"/>
          <w:sz w:val="32"/>
          <w:szCs w:val="32"/>
        </w:rPr>
        <w:t>元</w:t>
      </w:r>
      <w:r w:rsidRPr="00E92CB4">
        <w:rPr>
          <w:rFonts w:eastAsia="仿宋_GB2312" w:hint="eastAsia"/>
          <w:sz w:val="32"/>
          <w:szCs w:val="32"/>
        </w:rPr>
        <w:t>/</w:t>
      </w:r>
      <w:r w:rsidRPr="00E92CB4">
        <w:rPr>
          <w:rFonts w:eastAsia="仿宋_GB2312" w:hint="eastAsia"/>
          <w:sz w:val="32"/>
          <w:szCs w:val="32"/>
        </w:rPr>
        <w:t>人；</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22359</w:t>
      </w:r>
      <w:r w:rsidRPr="00E92CB4">
        <w:rPr>
          <w:rFonts w:eastAsia="仿宋_GB2312" w:hint="eastAsia"/>
          <w:sz w:val="32"/>
          <w:szCs w:val="32"/>
        </w:rPr>
        <w:t>元</w:t>
      </w:r>
      <w:r w:rsidRPr="00E92CB4">
        <w:rPr>
          <w:rFonts w:eastAsia="仿宋_GB2312" w:hint="eastAsia"/>
          <w:sz w:val="32"/>
          <w:szCs w:val="32"/>
        </w:rPr>
        <w:t>/</w:t>
      </w:r>
      <w:r w:rsidRPr="00E92CB4">
        <w:rPr>
          <w:rFonts w:eastAsia="仿宋_GB2312" w:hint="eastAsia"/>
          <w:sz w:val="32"/>
          <w:szCs w:val="32"/>
        </w:rPr>
        <w:t>人，比</w:t>
      </w:r>
      <w:r w:rsidRPr="00E92CB4">
        <w:rPr>
          <w:rFonts w:eastAsia="仿宋_GB2312" w:hint="eastAsia"/>
          <w:sz w:val="32"/>
          <w:szCs w:val="32"/>
        </w:rPr>
        <w:t>2009</w:t>
      </w:r>
      <w:r w:rsidRPr="00E92CB4">
        <w:rPr>
          <w:rFonts w:eastAsia="仿宋_GB2312" w:hint="eastAsia"/>
          <w:sz w:val="32"/>
          <w:szCs w:val="32"/>
        </w:rPr>
        <w:t>年上涨</w:t>
      </w:r>
      <w:r w:rsidRPr="00E92CB4">
        <w:rPr>
          <w:rFonts w:eastAsia="仿宋_GB2312" w:hint="eastAsia"/>
          <w:sz w:val="32"/>
          <w:szCs w:val="32"/>
        </w:rPr>
        <w:t>14.59%</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14764</w:t>
      </w:r>
      <w:r w:rsidRPr="00E92CB4">
        <w:rPr>
          <w:rFonts w:eastAsia="仿宋_GB2312" w:hint="eastAsia"/>
          <w:sz w:val="32"/>
          <w:szCs w:val="32"/>
        </w:rPr>
        <w:t>元</w:t>
      </w:r>
      <w:r w:rsidRPr="00E92CB4">
        <w:rPr>
          <w:rFonts w:eastAsia="仿宋_GB2312" w:hint="eastAsia"/>
          <w:sz w:val="32"/>
          <w:szCs w:val="32"/>
        </w:rPr>
        <w:t>/</w:t>
      </w:r>
      <w:r w:rsidRPr="00E92CB4">
        <w:rPr>
          <w:rFonts w:eastAsia="仿宋_GB2312" w:hint="eastAsia"/>
          <w:sz w:val="32"/>
          <w:szCs w:val="32"/>
        </w:rPr>
        <w:t>人，比</w:t>
      </w:r>
      <w:r w:rsidRPr="00E92CB4">
        <w:rPr>
          <w:rFonts w:eastAsia="仿宋_GB2312" w:hint="eastAsia"/>
          <w:sz w:val="32"/>
          <w:szCs w:val="32"/>
        </w:rPr>
        <w:t>2010</w:t>
      </w:r>
      <w:r w:rsidRPr="00E92CB4">
        <w:rPr>
          <w:rFonts w:eastAsia="仿宋_GB2312" w:hint="eastAsia"/>
          <w:sz w:val="32"/>
          <w:szCs w:val="32"/>
        </w:rPr>
        <w:t>年同期下降</w:t>
      </w:r>
      <w:r w:rsidRPr="00E92CB4">
        <w:rPr>
          <w:rFonts w:eastAsia="仿宋_GB2312" w:hint="eastAsia"/>
          <w:sz w:val="32"/>
          <w:szCs w:val="32"/>
        </w:rPr>
        <w:t>12.22%</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b/>
          <w:sz w:val="32"/>
          <w:szCs w:val="32"/>
        </w:rPr>
        <w:t>14</w:t>
      </w:r>
      <w:r w:rsidRPr="00E92CB4">
        <w:rPr>
          <w:rFonts w:eastAsia="仿宋_GB2312"/>
          <w:b/>
          <w:sz w:val="32"/>
          <w:szCs w:val="32"/>
        </w:rPr>
        <w:t>．期末库存。</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调查期内，国内产业同类产品期末库存</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sz w:val="32"/>
          <w:szCs w:val="32"/>
        </w:rPr>
        <w:t>1423.24</w:t>
      </w:r>
      <w:r w:rsidRPr="00E92CB4">
        <w:rPr>
          <w:rFonts w:eastAsia="仿宋_GB2312" w:hint="eastAsia"/>
          <w:sz w:val="32"/>
          <w:szCs w:val="32"/>
        </w:rPr>
        <w:t>吨；</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sz w:val="32"/>
          <w:szCs w:val="32"/>
        </w:rPr>
        <w:t>468.85</w:t>
      </w:r>
      <w:r w:rsidRPr="00E92CB4">
        <w:rPr>
          <w:rFonts w:eastAsia="仿宋_GB2312" w:hint="eastAsia"/>
          <w:sz w:val="32"/>
          <w:szCs w:val="32"/>
        </w:rPr>
        <w:t>吨，比</w:t>
      </w:r>
      <w:r w:rsidRPr="00E92CB4">
        <w:rPr>
          <w:rFonts w:eastAsia="仿宋_GB2312" w:hint="eastAsia"/>
          <w:sz w:val="32"/>
          <w:szCs w:val="32"/>
        </w:rPr>
        <w:t>2009</w:t>
      </w:r>
      <w:r w:rsidRPr="00E92CB4">
        <w:rPr>
          <w:rFonts w:eastAsia="仿宋_GB2312" w:hint="eastAsia"/>
          <w:sz w:val="32"/>
          <w:szCs w:val="32"/>
        </w:rPr>
        <w:t>年减少</w:t>
      </w:r>
      <w:r w:rsidRPr="00E92CB4">
        <w:rPr>
          <w:rFonts w:eastAsia="仿宋_GB2312" w:hint="eastAsia"/>
          <w:sz w:val="32"/>
          <w:szCs w:val="32"/>
        </w:rPr>
        <w:t>67.06%</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sz w:val="32"/>
          <w:szCs w:val="32"/>
        </w:rPr>
        <w:t>374.03</w:t>
      </w:r>
      <w:r w:rsidRPr="00E92CB4">
        <w:rPr>
          <w:rFonts w:eastAsia="仿宋_GB2312" w:hint="eastAsia"/>
          <w:sz w:val="32"/>
          <w:szCs w:val="32"/>
        </w:rPr>
        <w:t>吨，比</w:t>
      </w:r>
      <w:r w:rsidRPr="00E92CB4">
        <w:rPr>
          <w:rFonts w:eastAsia="仿宋_GB2312" w:hint="eastAsia"/>
          <w:sz w:val="32"/>
          <w:szCs w:val="32"/>
        </w:rPr>
        <w:t>2010</w:t>
      </w:r>
      <w:r w:rsidRPr="00E92CB4">
        <w:rPr>
          <w:rFonts w:eastAsia="仿宋_GB2312" w:hint="eastAsia"/>
          <w:sz w:val="32"/>
          <w:szCs w:val="32"/>
        </w:rPr>
        <w:t>年同期减少</w:t>
      </w:r>
      <w:r w:rsidRPr="00E92CB4">
        <w:rPr>
          <w:rFonts w:eastAsia="仿宋_GB2312" w:hint="eastAsia"/>
          <w:sz w:val="32"/>
          <w:szCs w:val="32"/>
        </w:rPr>
        <w:t>50.20%</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15</w:t>
      </w:r>
      <w:r w:rsidRPr="00E92CB4">
        <w:rPr>
          <w:rFonts w:eastAsia="仿宋_GB2312" w:hint="eastAsia"/>
          <w:b/>
          <w:sz w:val="32"/>
          <w:szCs w:val="32"/>
        </w:rPr>
        <w:t>．经营活动现金净流量。</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调查期内，国内产业同类产品经营活动现金净流量</w:t>
      </w:r>
      <w:r w:rsidRPr="00E92CB4">
        <w:rPr>
          <w:rFonts w:eastAsia="仿宋_GB2312" w:hint="eastAsia"/>
          <w:sz w:val="32"/>
          <w:szCs w:val="32"/>
        </w:rPr>
        <w:t>2009</w:t>
      </w:r>
      <w:r w:rsidRPr="00E92CB4">
        <w:rPr>
          <w:rFonts w:eastAsia="仿宋_GB2312" w:hint="eastAsia"/>
          <w:sz w:val="32"/>
          <w:szCs w:val="32"/>
        </w:rPr>
        <w:t>年为</w:t>
      </w:r>
      <w:r w:rsidRPr="00E92CB4">
        <w:rPr>
          <w:rFonts w:eastAsia="仿宋_GB2312"/>
          <w:sz w:val="32"/>
          <w:szCs w:val="32"/>
        </w:rPr>
        <w:t>-</w:t>
      </w:r>
      <w:r w:rsidRPr="00E92CB4">
        <w:rPr>
          <w:rFonts w:eastAsia="仿宋_GB2312" w:hint="eastAsia"/>
          <w:sz w:val="32"/>
          <w:szCs w:val="32"/>
        </w:rPr>
        <w:t>191.10</w:t>
      </w:r>
      <w:r w:rsidRPr="00E92CB4">
        <w:rPr>
          <w:rFonts w:eastAsia="仿宋_GB2312" w:hint="eastAsia"/>
          <w:sz w:val="32"/>
          <w:szCs w:val="32"/>
        </w:rPr>
        <w:t>万元，</w:t>
      </w:r>
      <w:r w:rsidRPr="00E92CB4">
        <w:rPr>
          <w:rFonts w:eastAsia="仿宋_GB2312" w:hint="eastAsia"/>
          <w:sz w:val="32"/>
          <w:szCs w:val="32"/>
        </w:rPr>
        <w:t>2010</w:t>
      </w:r>
      <w:r w:rsidRPr="00E92CB4">
        <w:rPr>
          <w:rFonts w:eastAsia="仿宋_GB2312" w:hint="eastAsia"/>
          <w:sz w:val="32"/>
          <w:szCs w:val="32"/>
        </w:rPr>
        <w:t>年为</w:t>
      </w:r>
      <w:r w:rsidRPr="00E92CB4">
        <w:rPr>
          <w:rFonts w:eastAsia="仿宋_GB2312" w:hint="eastAsia"/>
          <w:sz w:val="32"/>
          <w:szCs w:val="32"/>
        </w:rPr>
        <w:t>-326.70</w:t>
      </w:r>
      <w:r w:rsidRPr="00E92CB4">
        <w:rPr>
          <w:rFonts w:eastAsia="仿宋_GB2312" w:hint="eastAsia"/>
          <w:sz w:val="32"/>
          <w:szCs w:val="32"/>
        </w:rPr>
        <w:t>万元，净流出额比</w:t>
      </w:r>
      <w:r w:rsidRPr="00E92CB4">
        <w:rPr>
          <w:rFonts w:eastAsia="仿宋_GB2312" w:hint="eastAsia"/>
          <w:sz w:val="32"/>
          <w:szCs w:val="32"/>
        </w:rPr>
        <w:t>2009</w:t>
      </w:r>
      <w:r w:rsidRPr="00E92CB4">
        <w:rPr>
          <w:rFonts w:eastAsia="仿宋_GB2312" w:hint="eastAsia"/>
          <w:sz w:val="32"/>
          <w:szCs w:val="32"/>
        </w:rPr>
        <w:t>年增加</w:t>
      </w:r>
      <w:r w:rsidRPr="00E92CB4">
        <w:rPr>
          <w:rFonts w:eastAsia="仿宋_GB2312" w:hint="eastAsia"/>
          <w:sz w:val="32"/>
          <w:szCs w:val="32"/>
        </w:rPr>
        <w:t>70.96%</w:t>
      </w:r>
      <w:r w:rsidRPr="00E92CB4">
        <w:rPr>
          <w:rFonts w:eastAsia="仿宋_GB2312" w:hint="eastAsia"/>
          <w:sz w:val="32"/>
          <w:szCs w:val="32"/>
        </w:rPr>
        <w:t>；</w:t>
      </w:r>
      <w:r w:rsidRPr="00E92CB4">
        <w:rPr>
          <w:rFonts w:eastAsia="仿宋_GB2312" w:hint="eastAsia"/>
          <w:sz w:val="32"/>
          <w:szCs w:val="32"/>
        </w:rPr>
        <w:t>2011</w:t>
      </w:r>
      <w:r w:rsidRPr="00E92CB4">
        <w:rPr>
          <w:rFonts w:eastAsia="仿宋_GB2312" w:hint="eastAsia"/>
          <w:sz w:val="32"/>
          <w:szCs w:val="32"/>
        </w:rPr>
        <w:t>年</w:t>
      </w:r>
      <w:r w:rsidRPr="00E92CB4">
        <w:rPr>
          <w:rFonts w:eastAsia="仿宋_GB2312" w:hint="eastAsia"/>
          <w:sz w:val="32"/>
          <w:szCs w:val="32"/>
        </w:rPr>
        <w:t>1-9</w:t>
      </w:r>
      <w:r w:rsidRPr="00E92CB4">
        <w:rPr>
          <w:rFonts w:eastAsia="仿宋_GB2312" w:hint="eastAsia"/>
          <w:sz w:val="32"/>
          <w:szCs w:val="32"/>
        </w:rPr>
        <w:t>月为</w:t>
      </w:r>
      <w:r w:rsidRPr="00E92CB4">
        <w:rPr>
          <w:rFonts w:eastAsia="仿宋_GB2312" w:hint="eastAsia"/>
          <w:sz w:val="32"/>
          <w:szCs w:val="32"/>
        </w:rPr>
        <w:t>-331.64</w:t>
      </w:r>
      <w:r w:rsidRPr="00E92CB4">
        <w:rPr>
          <w:rFonts w:eastAsia="仿宋_GB2312" w:hint="eastAsia"/>
          <w:sz w:val="32"/>
          <w:szCs w:val="32"/>
        </w:rPr>
        <w:t>万元，净流出额比</w:t>
      </w:r>
      <w:r w:rsidRPr="00E92CB4">
        <w:rPr>
          <w:rFonts w:eastAsia="仿宋_GB2312" w:hint="eastAsia"/>
          <w:sz w:val="32"/>
          <w:szCs w:val="32"/>
        </w:rPr>
        <w:t>2010</w:t>
      </w:r>
      <w:r w:rsidRPr="00E92CB4">
        <w:rPr>
          <w:rFonts w:eastAsia="仿宋_GB2312" w:hint="eastAsia"/>
          <w:sz w:val="32"/>
          <w:szCs w:val="32"/>
        </w:rPr>
        <w:t>年同期增加</w:t>
      </w:r>
      <w:r w:rsidRPr="00E92CB4">
        <w:rPr>
          <w:rFonts w:eastAsia="仿宋_GB2312" w:hint="eastAsia"/>
          <w:sz w:val="32"/>
          <w:szCs w:val="32"/>
        </w:rPr>
        <w:t>1434.58%</w:t>
      </w:r>
      <w:r w:rsidRPr="00E92CB4">
        <w:rPr>
          <w:rFonts w:eastAsia="仿宋_GB2312" w:hint="eastAsia"/>
          <w:sz w:val="32"/>
          <w:szCs w:val="32"/>
        </w:rPr>
        <w:t>。</w:t>
      </w:r>
    </w:p>
    <w:p w:rsidR="00E92CB4" w:rsidRPr="00E92CB4" w:rsidRDefault="00E92CB4" w:rsidP="00E92CB4">
      <w:pPr>
        <w:tabs>
          <w:tab w:val="left" w:pos="2552"/>
        </w:tabs>
        <w:adjustRightInd w:val="0"/>
        <w:ind w:firstLineChars="171" w:firstLine="549"/>
        <w:contextualSpacing/>
        <w:rPr>
          <w:rFonts w:eastAsia="仿宋_GB2312"/>
          <w:b/>
          <w:sz w:val="32"/>
          <w:szCs w:val="32"/>
        </w:rPr>
      </w:pPr>
      <w:r w:rsidRPr="00E92CB4">
        <w:rPr>
          <w:rFonts w:eastAsia="仿宋_GB2312" w:hint="eastAsia"/>
          <w:b/>
          <w:sz w:val="32"/>
          <w:szCs w:val="32"/>
        </w:rPr>
        <w:t xml:space="preserve">16. </w:t>
      </w:r>
      <w:r w:rsidRPr="00E92CB4">
        <w:rPr>
          <w:rFonts w:eastAsia="仿宋_GB2312" w:hint="eastAsia"/>
          <w:b/>
          <w:sz w:val="32"/>
          <w:szCs w:val="32"/>
        </w:rPr>
        <w:t>投融资能力。</w:t>
      </w:r>
    </w:p>
    <w:p w:rsidR="00E92CB4" w:rsidRPr="00E92CB4" w:rsidRDefault="00E92CB4" w:rsidP="00E92CB4">
      <w:pPr>
        <w:adjustRightInd w:val="0"/>
        <w:ind w:firstLineChars="171" w:firstLine="547"/>
        <w:contextualSpacing/>
        <w:rPr>
          <w:rFonts w:eastAsia="仿宋_GB2312"/>
          <w:sz w:val="32"/>
          <w:szCs w:val="32"/>
        </w:rPr>
      </w:pPr>
      <w:r w:rsidRPr="00E92CB4">
        <w:rPr>
          <w:rFonts w:eastAsia="仿宋_GB2312" w:hint="eastAsia"/>
          <w:sz w:val="32"/>
          <w:szCs w:val="32"/>
        </w:rPr>
        <w:t>调查期内，虽然国内产业投入资金扩大同类产品产能，但同类产品税前利润始终处于亏损状态，且亏损额逐步扩大，对国内产业资金的回收及下一步投融资活动产生不利影响。</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（六）国内产业受到实质损害。</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Ansi="宋体" w:cs="宋体" w:hint="eastAsia"/>
          <w:sz w:val="32"/>
          <w:szCs w:val="32"/>
        </w:rPr>
        <w:t>调查期内，国内间苯二酚市场表观消费量保持上升，国内产业也处于发展阶段。为满足国内增长的需求，部分国内生产企业新增和改扩间苯二酚生产装置，国内产业同类产品</w:t>
      </w:r>
      <w:r w:rsidRPr="00E92CB4">
        <w:rPr>
          <w:rFonts w:ascii="仿宋_GB2312" w:eastAsia="仿宋_GB2312" w:hAnsi="宋体" w:cs="宋体" w:hint="eastAsia"/>
          <w:sz w:val="32"/>
          <w:szCs w:val="32"/>
        </w:rPr>
        <w:lastRenderedPageBreak/>
        <w:t>产能提高，产量增加，销售量和销售收入相应出现增长，期末库存量减少，市场份额上升。在就业人数增加的同时，国内产业努力提高同类产品生产水平，劳动生产率也有所提升。随着主要原材料和燃料动力价格上涨，国内产业同类产品销售价格同比也出现一定上涨</w:t>
      </w:r>
      <w:r w:rsidRPr="00E92CB4">
        <w:rPr>
          <w:rFonts w:ascii="仿宋_GB2312" w:eastAsia="仿宋_GB2312" w:hint="eastAsia"/>
          <w:sz w:val="32"/>
          <w:szCs w:val="32"/>
        </w:rPr>
        <w:t>，</w:t>
      </w:r>
      <w:r w:rsidRPr="00E92CB4">
        <w:rPr>
          <w:rFonts w:ascii="仿宋_GB2312" w:eastAsia="仿宋_GB2312" w:hAnsi="宋体" w:cs="宋体" w:hint="eastAsia"/>
          <w:sz w:val="32"/>
          <w:szCs w:val="32"/>
        </w:rPr>
        <w:t>但由于被调查产品倾销进口对同类产品价格产生了抑制作用，同类产品价格的上涨不能消化增加的成本，</w:t>
      </w:r>
      <w:r w:rsidRPr="00E92CB4">
        <w:rPr>
          <w:rFonts w:ascii="仿宋_GB2312" w:eastAsia="仿宋_GB2312" w:hint="eastAsia"/>
          <w:sz w:val="32"/>
          <w:szCs w:val="32"/>
        </w:rPr>
        <w:t>国内产业税前利润始终为负值，且</w:t>
      </w:r>
      <w:r w:rsidRPr="00E92CB4">
        <w:rPr>
          <w:rFonts w:eastAsia="仿宋_GB2312"/>
          <w:sz w:val="32"/>
          <w:szCs w:val="32"/>
        </w:rPr>
        <w:t>2010</w:t>
      </w:r>
      <w:r w:rsidRPr="00E92CB4">
        <w:rPr>
          <w:rFonts w:eastAsia="仿宋_GB2312"/>
          <w:sz w:val="32"/>
          <w:szCs w:val="32"/>
        </w:rPr>
        <w:t>年和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月的亏损额同比分别扩大</w:t>
      </w:r>
      <w:r w:rsidRPr="00E92CB4">
        <w:rPr>
          <w:rFonts w:eastAsia="仿宋_GB2312" w:hint="eastAsia"/>
          <w:sz w:val="32"/>
          <w:szCs w:val="32"/>
        </w:rPr>
        <w:t>2.38</w:t>
      </w:r>
      <w:r w:rsidRPr="00E92CB4">
        <w:rPr>
          <w:rFonts w:eastAsia="仿宋_GB2312"/>
          <w:sz w:val="32"/>
          <w:szCs w:val="32"/>
        </w:rPr>
        <w:t>倍和</w:t>
      </w:r>
      <w:r w:rsidRPr="00E92CB4">
        <w:rPr>
          <w:rFonts w:eastAsia="仿宋_GB2312" w:hint="eastAsia"/>
          <w:sz w:val="32"/>
          <w:szCs w:val="32"/>
        </w:rPr>
        <w:t>1.21</w:t>
      </w:r>
      <w:r w:rsidRPr="00E92CB4">
        <w:rPr>
          <w:rFonts w:eastAsia="仿宋_GB2312"/>
          <w:sz w:val="32"/>
          <w:szCs w:val="32"/>
        </w:rPr>
        <w:t>倍</w:t>
      </w:r>
      <w:r w:rsidRPr="00E92CB4">
        <w:rPr>
          <w:rFonts w:ascii="仿宋_GB2312" w:eastAsia="仿宋_GB2312" w:hint="eastAsia"/>
          <w:sz w:val="32"/>
          <w:szCs w:val="32"/>
        </w:rPr>
        <w:t>。受亏损影响，国内产业同类产品产能未获得充分利用，开工率持续处于低位且整体呈下降趋势。投资无法获得预期回报，投资收益率同比分别下降</w:t>
      </w:r>
      <w:r w:rsidRPr="00E92CB4">
        <w:rPr>
          <w:rFonts w:eastAsia="仿宋_GB2312" w:hint="eastAsia"/>
          <w:sz w:val="32"/>
          <w:szCs w:val="32"/>
        </w:rPr>
        <w:t>3.53</w:t>
      </w:r>
      <w:r w:rsidRPr="00E92CB4">
        <w:rPr>
          <w:rFonts w:eastAsia="仿宋_GB2312"/>
          <w:sz w:val="32"/>
          <w:szCs w:val="32"/>
        </w:rPr>
        <w:t>个百分点和</w:t>
      </w:r>
      <w:r w:rsidRPr="00E92CB4">
        <w:rPr>
          <w:rFonts w:eastAsia="仿宋_GB2312" w:hint="eastAsia"/>
          <w:sz w:val="32"/>
          <w:szCs w:val="32"/>
        </w:rPr>
        <w:t>0.51</w:t>
      </w:r>
      <w:r w:rsidRPr="00E92CB4">
        <w:rPr>
          <w:rFonts w:eastAsia="仿宋_GB2312"/>
          <w:sz w:val="32"/>
          <w:szCs w:val="32"/>
        </w:rPr>
        <w:t>个百分点</w:t>
      </w:r>
      <w:r w:rsidRPr="00E92CB4">
        <w:rPr>
          <w:rFonts w:ascii="仿宋_GB2312" w:eastAsia="仿宋_GB2312" w:hint="eastAsia"/>
          <w:sz w:val="32"/>
          <w:szCs w:val="32"/>
        </w:rPr>
        <w:t>，投融资能力受到抑制。经营活动现金流持续呈净流出态势，净流出额同比分别扩大</w:t>
      </w:r>
      <w:r w:rsidRPr="00E92CB4">
        <w:rPr>
          <w:rFonts w:eastAsia="仿宋_GB2312" w:hint="eastAsia"/>
          <w:sz w:val="32"/>
          <w:szCs w:val="32"/>
        </w:rPr>
        <w:t>70.96%</w:t>
      </w:r>
      <w:r w:rsidRPr="00E92CB4">
        <w:rPr>
          <w:rFonts w:eastAsia="仿宋_GB2312"/>
          <w:sz w:val="32"/>
          <w:szCs w:val="32"/>
        </w:rPr>
        <w:t>和</w:t>
      </w:r>
      <w:r w:rsidRPr="00E92CB4">
        <w:rPr>
          <w:rFonts w:eastAsia="仿宋_GB2312" w:hint="eastAsia"/>
          <w:sz w:val="32"/>
          <w:szCs w:val="32"/>
        </w:rPr>
        <w:t>14.35</w:t>
      </w:r>
      <w:r w:rsidRPr="00E92CB4">
        <w:rPr>
          <w:rFonts w:ascii="仿宋_GB2312" w:eastAsia="仿宋_GB2312" w:hint="eastAsia"/>
          <w:sz w:val="32"/>
          <w:szCs w:val="32"/>
        </w:rPr>
        <w:t>倍。国内产业生产经营状况呈恶化趋势。</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调查机关根据上述证据认定，国内产业在调查期内受到了实质损害。</w:t>
      </w:r>
    </w:p>
    <w:p w:rsidR="00E92CB4" w:rsidRPr="00E92CB4" w:rsidRDefault="00E92CB4" w:rsidP="00E92CB4">
      <w:pPr>
        <w:adjustRightInd w:val="0"/>
        <w:contextualSpacing/>
        <w:rPr>
          <w:rFonts w:ascii="仿宋_GB2312" w:eastAsia="仿宋_GB2312" w:hAnsi="宋体" w:cs="宋体"/>
          <w:sz w:val="32"/>
          <w:szCs w:val="32"/>
        </w:rPr>
      </w:pPr>
      <w:r w:rsidRPr="00E92CB4">
        <w:rPr>
          <w:rFonts w:ascii="仿宋_GB2312" w:eastAsia="仿宋_GB2312" w:hAnsi="宋体" w:cs="宋体" w:hint="eastAsia"/>
          <w:sz w:val="32"/>
          <w:szCs w:val="32"/>
        </w:rPr>
        <w:t xml:space="preserve">    住友化学株式会社根据本案申请书提供的申请人损害指标数据，称调查期内申请人的各项经营指标均呈积极态势，不能得出损害结论。住友化学株式会社还以申请书提供的申请人数据为基础，质疑裁决披露的国内产业数据缺乏客观性</w:t>
      </w:r>
      <w:r w:rsidRPr="00E92CB4">
        <w:rPr>
          <w:rFonts w:ascii="仿宋_GB2312" w:eastAsia="仿宋_GB2312" w:hAnsi="宋体" w:cs="宋体"/>
          <w:sz w:val="32"/>
          <w:szCs w:val="32"/>
          <w:vertAlign w:val="superscript"/>
        </w:rPr>
        <w:footnoteReference w:id="36"/>
      </w:r>
      <w:r w:rsidRPr="00E92CB4">
        <w:rPr>
          <w:rFonts w:ascii="仿宋_GB2312" w:eastAsia="仿宋_GB2312" w:hAnsi="宋体" w:cs="宋体" w:hint="eastAsia"/>
          <w:sz w:val="32"/>
          <w:szCs w:val="32"/>
        </w:rPr>
        <w:t>。</w:t>
      </w:r>
    </w:p>
    <w:p w:rsidR="00E92CB4" w:rsidRPr="00E92CB4" w:rsidRDefault="00E92CB4" w:rsidP="00E92CB4">
      <w:pPr>
        <w:adjustRightInd w:val="0"/>
        <w:ind w:firstLineChars="200" w:firstLine="640"/>
        <w:contextualSpacing/>
        <w:rPr>
          <w:rFonts w:ascii="仿宋_GB2312" w:eastAsia="仿宋_GB2312" w:hAnsi="宋体" w:cs="宋体"/>
          <w:sz w:val="32"/>
          <w:szCs w:val="32"/>
        </w:rPr>
      </w:pPr>
      <w:r w:rsidRPr="00E92CB4">
        <w:rPr>
          <w:rFonts w:ascii="仿宋_GB2312" w:eastAsia="仿宋_GB2312" w:hAnsi="宋体" w:cs="宋体" w:hint="eastAsia"/>
          <w:sz w:val="32"/>
          <w:szCs w:val="32"/>
        </w:rPr>
        <w:lastRenderedPageBreak/>
        <w:t>调查机关认为，调查机关依据国内产业而非申请人一家企业的数据，在综合分析国内产业各项生产经营和财务指标的基础上得出了国内产业受到实质损害的结论，符合《反倾销条例》第八条和《反倾销产业损害调查规定》第七条的有关规定。</w:t>
      </w:r>
    </w:p>
    <w:p w:rsidR="00E92CB4" w:rsidRPr="00E92CB4" w:rsidRDefault="00E92CB4" w:rsidP="00E92CB4">
      <w:pPr>
        <w:adjustRightInd w:val="0"/>
        <w:ind w:firstLineChars="200" w:firstLine="640"/>
        <w:contextualSpacing/>
        <w:rPr>
          <w:rFonts w:ascii="仿宋_GB2312" w:eastAsia="仿宋_GB2312" w:hAnsi="宋体" w:cs="宋体"/>
          <w:sz w:val="32"/>
          <w:szCs w:val="32"/>
          <w:highlight w:val="yellow"/>
        </w:rPr>
      </w:pPr>
      <w:r w:rsidRPr="00E92CB4">
        <w:rPr>
          <w:rFonts w:eastAsia="仿宋_GB2312"/>
          <w:sz w:val="32"/>
          <w:szCs w:val="32"/>
        </w:rPr>
        <w:t>住友化学株式会社</w:t>
      </w:r>
      <w:r w:rsidRPr="00E92CB4">
        <w:rPr>
          <w:rFonts w:eastAsia="仿宋_GB2312" w:hint="eastAsia"/>
          <w:sz w:val="32"/>
          <w:szCs w:val="32"/>
        </w:rPr>
        <w:t>在住友听证会发言材料中</w:t>
      </w:r>
      <w:r w:rsidRPr="00E92CB4">
        <w:rPr>
          <w:rFonts w:eastAsia="仿宋_GB2312"/>
          <w:sz w:val="32"/>
          <w:szCs w:val="32"/>
        </w:rPr>
        <w:t>认为，</w:t>
      </w:r>
      <w:r w:rsidRPr="00E92CB4">
        <w:rPr>
          <w:rFonts w:eastAsia="仿宋_GB2312" w:hint="eastAsia"/>
          <w:sz w:val="32"/>
          <w:szCs w:val="32"/>
        </w:rPr>
        <w:t>考虑到</w:t>
      </w:r>
      <w:r w:rsidRPr="00E92CB4">
        <w:rPr>
          <w:rFonts w:eastAsia="仿宋_GB2312"/>
          <w:sz w:val="32"/>
          <w:szCs w:val="32"/>
        </w:rPr>
        <w:t>申请人</w:t>
      </w:r>
      <w:r w:rsidRPr="00E92CB4">
        <w:rPr>
          <w:rFonts w:eastAsia="仿宋_GB2312" w:hint="eastAsia"/>
          <w:sz w:val="32"/>
          <w:szCs w:val="32"/>
        </w:rPr>
        <w:t>同类产品生产装置</w:t>
      </w:r>
      <w:r w:rsidRPr="00E92CB4">
        <w:rPr>
          <w:rFonts w:eastAsia="仿宋_GB2312"/>
          <w:sz w:val="32"/>
          <w:szCs w:val="32"/>
        </w:rPr>
        <w:t>于</w:t>
      </w:r>
      <w:r w:rsidRPr="00E92CB4">
        <w:rPr>
          <w:rFonts w:eastAsia="仿宋_GB2312"/>
          <w:sz w:val="32"/>
          <w:szCs w:val="32"/>
        </w:rPr>
        <w:t>2009</w:t>
      </w:r>
      <w:r w:rsidRPr="00E92CB4">
        <w:rPr>
          <w:rFonts w:eastAsia="仿宋_GB2312"/>
          <w:sz w:val="32"/>
          <w:szCs w:val="32"/>
        </w:rPr>
        <w:t>年</w:t>
      </w:r>
      <w:r w:rsidRPr="00E92CB4">
        <w:rPr>
          <w:rFonts w:eastAsia="仿宋_GB2312"/>
          <w:sz w:val="32"/>
          <w:szCs w:val="32"/>
        </w:rPr>
        <w:t>9</w:t>
      </w:r>
      <w:r w:rsidRPr="00E92CB4">
        <w:rPr>
          <w:rFonts w:eastAsia="仿宋_GB2312"/>
          <w:sz w:val="32"/>
          <w:szCs w:val="32"/>
        </w:rPr>
        <w:t>月投产，调查机关应就</w:t>
      </w:r>
      <w:r w:rsidRPr="00E92CB4">
        <w:rPr>
          <w:rFonts w:eastAsia="仿宋_GB2312"/>
          <w:sz w:val="32"/>
          <w:szCs w:val="32"/>
        </w:rPr>
        <w:t>2009</w:t>
      </w:r>
      <w:r w:rsidRPr="00E92CB4">
        <w:rPr>
          <w:rFonts w:eastAsia="仿宋_GB2312"/>
          <w:sz w:val="32"/>
          <w:szCs w:val="32"/>
        </w:rPr>
        <w:t>年和</w:t>
      </w:r>
      <w:r w:rsidRPr="00E92CB4">
        <w:rPr>
          <w:rFonts w:eastAsia="仿宋_GB2312"/>
          <w:sz w:val="32"/>
          <w:szCs w:val="32"/>
        </w:rPr>
        <w:t>2010</w:t>
      </w:r>
      <w:r w:rsidRPr="00E92CB4">
        <w:rPr>
          <w:rFonts w:eastAsia="仿宋_GB2312"/>
          <w:sz w:val="32"/>
          <w:szCs w:val="32"/>
        </w:rPr>
        <w:t>年后国内产业指标之间的可比性进行说明</w:t>
      </w:r>
      <w:r w:rsidRPr="00E92CB4">
        <w:rPr>
          <w:rFonts w:ascii="仿宋_GB2312" w:eastAsia="仿宋_GB2312" w:hint="eastAsia"/>
          <w:sz w:val="32"/>
          <w:szCs w:val="32"/>
          <w:vertAlign w:val="superscript"/>
        </w:rPr>
        <w:footnoteReference w:id="37"/>
      </w:r>
      <w:r w:rsidRPr="00E92CB4">
        <w:rPr>
          <w:rFonts w:ascii="仿宋_GB2312" w:eastAsia="仿宋_GB2312" w:hAnsi="宋体" w:cs="宋体" w:hint="eastAsia"/>
          <w:sz w:val="32"/>
          <w:szCs w:val="32"/>
        </w:rPr>
        <w:t>。</w:t>
      </w:r>
    </w:p>
    <w:p w:rsidR="00E92CB4" w:rsidRPr="00E92CB4" w:rsidRDefault="00E92CB4" w:rsidP="00E92CB4">
      <w:pPr>
        <w:adjustRightInd w:val="0"/>
        <w:ind w:firstLineChars="200" w:firstLine="640"/>
        <w:contextualSpacing/>
        <w:rPr>
          <w:rFonts w:ascii="仿宋_GB2312" w:eastAsia="仿宋_GB2312" w:hAnsi="宋体" w:cs="宋体"/>
          <w:sz w:val="32"/>
          <w:szCs w:val="32"/>
        </w:rPr>
      </w:pPr>
      <w:r w:rsidRPr="00E92CB4">
        <w:rPr>
          <w:rFonts w:ascii="仿宋_GB2312" w:eastAsia="仿宋_GB2312" w:hAnsi="宋体" w:cs="宋体" w:hint="eastAsia"/>
          <w:sz w:val="32"/>
          <w:szCs w:val="32"/>
        </w:rPr>
        <w:t>调查机关认为，调查机关基于整个调查期内国内产业的全部损害指标进行评估，同时考虑了申请人投产可能产生的影响，符合中国法律法规的规定。</w:t>
      </w:r>
    </w:p>
    <w:p w:rsidR="00E92CB4" w:rsidRPr="00E92CB4" w:rsidRDefault="00E92CB4" w:rsidP="00E92CB4">
      <w:pPr>
        <w:adjustRightInd w:val="0"/>
        <w:ind w:firstLineChars="200" w:firstLine="640"/>
        <w:contextualSpacing/>
        <w:rPr>
          <w:rFonts w:ascii="仿宋_GB2312" w:eastAsia="仿宋_GB2312" w:hAnsi="宋体" w:cs="宋体"/>
          <w:sz w:val="32"/>
          <w:szCs w:val="32"/>
        </w:rPr>
      </w:pPr>
      <w:r w:rsidRPr="00E92CB4">
        <w:rPr>
          <w:rFonts w:ascii="仿宋_GB2312" w:eastAsia="仿宋_GB2312" w:hAnsi="宋体" w:cs="宋体" w:hint="eastAsia"/>
          <w:sz w:val="32"/>
          <w:szCs w:val="32"/>
        </w:rPr>
        <w:t>住友化学株式会社还主张，申请人母公司龙盛集团的年度报告、《重大资产重组暨关联交易报告书》等公开材料证明，申请人的经营状况良好，利润水平较高，且未来能保持可观的回报</w:t>
      </w:r>
      <w:r w:rsidRPr="00E92CB4">
        <w:rPr>
          <w:rFonts w:ascii="仿宋_GB2312" w:eastAsia="仿宋_GB2312" w:hAnsi="宋体" w:cs="宋体"/>
          <w:sz w:val="32"/>
          <w:szCs w:val="32"/>
          <w:vertAlign w:val="superscript"/>
        </w:rPr>
        <w:footnoteReference w:id="38"/>
      </w:r>
      <w:r w:rsidRPr="00E92CB4">
        <w:rPr>
          <w:rFonts w:ascii="仿宋_GB2312" w:eastAsia="仿宋_GB2312" w:hAnsi="宋体" w:cs="宋体" w:hint="eastAsia"/>
          <w:sz w:val="32"/>
          <w:szCs w:val="32"/>
        </w:rPr>
        <w:t>。</w:t>
      </w:r>
    </w:p>
    <w:p w:rsidR="00E92CB4" w:rsidRPr="00E92CB4" w:rsidRDefault="00E92CB4" w:rsidP="00E92CB4">
      <w:pPr>
        <w:adjustRightInd w:val="0"/>
        <w:ind w:firstLineChars="200" w:firstLine="640"/>
        <w:contextualSpacing/>
        <w:rPr>
          <w:rFonts w:ascii="仿宋_GB2312" w:eastAsia="仿宋_GB2312" w:hAnsi="宋体" w:cs="宋体"/>
          <w:sz w:val="32"/>
          <w:szCs w:val="32"/>
        </w:rPr>
      </w:pPr>
      <w:r w:rsidRPr="00E92CB4">
        <w:rPr>
          <w:rFonts w:ascii="仿宋_GB2312" w:eastAsia="仿宋_GB2312" w:hAnsi="宋体" w:cs="宋体" w:hint="eastAsia"/>
          <w:sz w:val="32"/>
          <w:szCs w:val="32"/>
        </w:rPr>
        <w:t>申请人在申请人评论意见中回应称：第一，申请人母公司年度报告中披露的是申请人整个公司的净利润数据，不能代表同类产品的利润情况；第二，年度报告中申请人整个公司的利润虽有所上升，但净利润率代表的获利能力则出现下降；第三，国内产业相关经济指标中的一个或多个未必能够</w:t>
      </w:r>
      <w:r w:rsidRPr="00E92CB4">
        <w:rPr>
          <w:rFonts w:ascii="仿宋_GB2312" w:eastAsia="仿宋_GB2312" w:hAnsi="宋体" w:cs="宋体" w:hint="eastAsia"/>
          <w:sz w:val="32"/>
          <w:szCs w:val="32"/>
        </w:rPr>
        <w:lastRenderedPageBreak/>
        <w:t>给予决定性的指导，仅凭单个指标无法否定国内产业存在损害</w:t>
      </w:r>
      <w:r w:rsidRPr="00E92CB4">
        <w:rPr>
          <w:rFonts w:ascii="仿宋_GB2312" w:eastAsia="仿宋_GB2312" w:hAnsi="宋体" w:cs="宋体"/>
          <w:sz w:val="32"/>
          <w:szCs w:val="32"/>
          <w:vertAlign w:val="superscript"/>
        </w:rPr>
        <w:footnoteReference w:id="39"/>
      </w:r>
      <w:r w:rsidRPr="00E92CB4">
        <w:rPr>
          <w:rFonts w:ascii="仿宋_GB2312" w:eastAsia="仿宋_GB2312" w:hAnsi="宋体" w:cs="宋体" w:hint="eastAsia"/>
          <w:sz w:val="32"/>
          <w:szCs w:val="32"/>
        </w:rPr>
        <w:t>。</w:t>
      </w:r>
    </w:p>
    <w:p w:rsidR="00E92CB4" w:rsidRPr="00E92CB4" w:rsidRDefault="00E92CB4" w:rsidP="00E92CB4">
      <w:pPr>
        <w:adjustRightInd w:val="0"/>
        <w:ind w:firstLineChars="200" w:firstLine="640"/>
        <w:contextualSpacing/>
        <w:rPr>
          <w:rFonts w:ascii="仿宋_GB2312" w:eastAsia="仿宋_GB2312" w:hAnsi="宋体" w:cs="宋体"/>
          <w:sz w:val="32"/>
          <w:szCs w:val="32"/>
        </w:rPr>
      </w:pPr>
      <w:r w:rsidRPr="00E92CB4">
        <w:rPr>
          <w:rFonts w:ascii="仿宋_GB2312" w:eastAsia="仿宋_GB2312" w:hAnsi="宋体" w:cs="宋体" w:hint="eastAsia"/>
          <w:sz w:val="32"/>
          <w:szCs w:val="32"/>
        </w:rPr>
        <w:t>调查机关认为：第一，住友化学株式会社对龙盛集团</w:t>
      </w:r>
      <w:r w:rsidRPr="00E92CB4">
        <w:rPr>
          <w:rFonts w:eastAsia="仿宋_GB2312"/>
          <w:sz w:val="32"/>
          <w:szCs w:val="32"/>
        </w:rPr>
        <w:t>2012</w:t>
      </w:r>
      <w:r w:rsidRPr="00E92CB4">
        <w:rPr>
          <w:rFonts w:eastAsia="仿宋_GB2312"/>
          <w:sz w:val="32"/>
          <w:szCs w:val="32"/>
        </w:rPr>
        <w:t>年</w:t>
      </w:r>
      <w:r w:rsidRPr="00E92CB4">
        <w:rPr>
          <w:rFonts w:eastAsia="仿宋_GB2312"/>
          <w:sz w:val="32"/>
          <w:szCs w:val="32"/>
        </w:rPr>
        <w:t>6</w:t>
      </w:r>
      <w:r w:rsidRPr="00E92CB4">
        <w:rPr>
          <w:rFonts w:eastAsia="仿宋_GB2312"/>
          <w:sz w:val="32"/>
          <w:szCs w:val="32"/>
        </w:rPr>
        <w:t>月</w:t>
      </w:r>
      <w:r w:rsidRPr="00E92CB4">
        <w:rPr>
          <w:rFonts w:ascii="仿宋_GB2312" w:eastAsia="仿宋_GB2312" w:hAnsi="宋体" w:cs="宋体" w:hint="eastAsia"/>
          <w:sz w:val="32"/>
          <w:szCs w:val="32"/>
        </w:rPr>
        <w:t>《重大资产重组暨关联交易报告书》</w:t>
      </w:r>
      <w:r w:rsidRPr="00E92CB4">
        <w:rPr>
          <w:rFonts w:ascii="仿宋_GB2312" w:eastAsia="仿宋_GB2312" w:hAnsi="宋体" w:cs="宋体"/>
          <w:sz w:val="32"/>
          <w:szCs w:val="32"/>
          <w:vertAlign w:val="superscript"/>
        </w:rPr>
        <w:footnoteReference w:id="40"/>
      </w:r>
      <w:r w:rsidRPr="00E92CB4">
        <w:rPr>
          <w:rFonts w:ascii="仿宋_GB2312" w:eastAsia="仿宋_GB2312" w:hAnsi="宋体" w:cs="宋体" w:hint="eastAsia"/>
          <w:sz w:val="32"/>
          <w:szCs w:val="32"/>
        </w:rPr>
        <w:t>的引用有误，根据上下文，实际应为“公司在（</w:t>
      </w:r>
      <w:r w:rsidRPr="00E92CB4">
        <w:rPr>
          <w:rFonts w:ascii="仿宋_GB2312" w:eastAsia="仿宋_GB2312" w:hAnsi="宋体" w:cs="宋体" w:hint="eastAsia"/>
          <w:b/>
          <w:i/>
          <w:sz w:val="32"/>
          <w:szCs w:val="32"/>
        </w:rPr>
        <w:t>间苯二胺</w:t>
      </w:r>
      <w:r w:rsidRPr="00E92CB4">
        <w:rPr>
          <w:rFonts w:ascii="仿宋_GB2312" w:eastAsia="仿宋_GB2312" w:hAnsi="宋体" w:cs="宋体" w:hint="eastAsia"/>
          <w:sz w:val="32"/>
          <w:szCs w:val="32"/>
        </w:rPr>
        <w:t>）成本控制方面的优势……”，与国内同类产品无关。第二，龙盛集团</w:t>
      </w:r>
      <w:r w:rsidRPr="00E92CB4">
        <w:rPr>
          <w:rFonts w:eastAsia="仿宋_GB2312"/>
          <w:sz w:val="32"/>
          <w:szCs w:val="32"/>
        </w:rPr>
        <w:t>2009</w:t>
      </w:r>
      <w:r w:rsidRPr="00E92CB4">
        <w:rPr>
          <w:rFonts w:eastAsia="仿宋_GB2312"/>
          <w:sz w:val="32"/>
          <w:szCs w:val="32"/>
        </w:rPr>
        <w:t>年</w:t>
      </w:r>
      <w:r w:rsidRPr="00E92CB4">
        <w:rPr>
          <w:rFonts w:ascii="仿宋_GB2312" w:eastAsia="仿宋_GB2312" w:hAnsi="宋体" w:cs="宋体" w:hint="eastAsia"/>
          <w:sz w:val="32"/>
          <w:szCs w:val="32"/>
        </w:rPr>
        <w:t>年度报告仅对未来收益情况进行了预测，而调查机关损害分析的基础是实际发生、可供核实的数据。第三，龙盛集团</w:t>
      </w:r>
      <w:r w:rsidRPr="00E92CB4">
        <w:rPr>
          <w:rFonts w:eastAsia="仿宋_GB2312"/>
          <w:sz w:val="32"/>
          <w:szCs w:val="32"/>
        </w:rPr>
        <w:t>2008</w:t>
      </w:r>
      <w:r w:rsidRPr="00E92CB4">
        <w:rPr>
          <w:rFonts w:eastAsia="仿宋_GB2312"/>
          <w:sz w:val="32"/>
          <w:szCs w:val="32"/>
        </w:rPr>
        <w:t>年至</w:t>
      </w:r>
      <w:r w:rsidRPr="00E92CB4">
        <w:rPr>
          <w:rFonts w:eastAsia="仿宋_GB2312"/>
          <w:sz w:val="32"/>
          <w:szCs w:val="32"/>
        </w:rPr>
        <w:t>2011</w:t>
      </w:r>
      <w:r w:rsidRPr="00E92CB4">
        <w:rPr>
          <w:rFonts w:eastAsia="仿宋_GB2312"/>
          <w:sz w:val="32"/>
          <w:szCs w:val="32"/>
        </w:rPr>
        <w:t>年</w:t>
      </w:r>
      <w:r w:rsidRPr="00E92CB4">
        <w:rPr>
          <w:rFonts w:ascii="仿宋_GB2312" w:eastAsia="仿宋_GB2312" w:hAnsi="宋体" w:cs="宋体" w:hint="eastAsia"/>
          <w:sz w:val="32"/>
          <w:szCs w:val="32"/>
        </w:rPr>
        <w:t>年度报告中披露的是申请人整体净利润情况。根据《反倾销条例》第十条和《反倾销产业损害调查规定》第十二条，在认定倾销进口产品对国内产业的影响时，应当根据对国内同类产品生产的单独界定进行评估。调查机关已经按照要求对国内产业同类产品的利润情况进行了详细评估。</w:t>
      </w:r>
    </w:p>
    <w:p w:rsidR="00E92CB4" w:rsidRPr="00E92CB4" w:rsidRDefault="00E92CB4" w:rsidP="00E92CB4">
      <w:pPr>
        <w:adjustRightInd w:val="0"/>
        <w:ind w:firstLineChars="192" w:firstLine="614"/>
        <w:contextualSpacing/>
        <w:rPr>
          <w:rFonts w:ascii="仿宋_GB2312" w:eastAsia="仿宋_GB2312" w:hAnsi="宋体" w:cs="宋体"/>
          <w:sz w:val="32"/>
          <w:szCs w:val="32"/>
        </w:rPr>
      </w:pPr>
      <w:r w:rsidRPr="00E92CB4">
        <w:rPr>
          <w:rFonts w:ascii="仿宋_GB2312" w:eastAsia="仿宋_GB2312" w:hAnsi="宋体" w:cs="宋体" w:hint="eastAsia"/>
          <w:sz w:val="32"/>
          <w:szCs w:val="32"/>
        </w:rPr>
        <w:t>住友初裁评论意见提出，调查机关初裁披露的与其依据申请书估算数据不相同。住友初裁评论意见、住友听证会发言材料和日本政府听证会发言材料还要求调查机关进一步披露除申请人外其他</w:t>
      </w:r>
      <w:r w:rsidRPr="00E92CB4">
        <w:rPr>
          <w:rFonts w:eastAsia="仿宋_GB2312"/>
          <w:sz w:val="32"/>
          <w:szCs w:val="32"/>
        </w:rPr>
        <w:t>3</w:t>
      </w:r>
      <w:r w:rsidRPr="00E92CB4">
        <w:rPr>
          <w:rFonts w:ascii="仿宋_GB2312" w:eastAsia="仿宋_GB2312" w:hAnsi="宋体" w:cs="宋体" w:hint="eastAsia"/>
          <w:sz w:val="32"/>
          <w:szCs w:val="32"/>
        </w:rPr>
        <w:t>家国内生产企业的实际经营情况</w:t>
      </w:r>
      <w:r w:rsidRPr="00E92CB4">
        <w:rPr>
          <w:rFonts w:ascii="仿宋_GB2312" w:eastAsia="仿宋_GB2312" w:hAnsi="宋体" w:cs="宋体"/>
          <w:sz w:val="32"/>
          <w:szCs w:val="32"/>
          <w:vertAlign w:val="superscript"/>
        </w:rPr>
        <w:footnoteReference w:id="41"/>
      </w:r>
      <w:r w:rsidRPr="00E92CB4">
        <w:rPr>
          <w:rFonts w:ascii="仿宋_GB2312" w:eastAsia="仿宋_GB2312" w:hAnsi="宋体" w:cs="宋体" w:hint="eastAsia"/>
          <w:sz w:val="32"/>
          <w:szCs w:val="32"/>
        </w:rPr>
        <w:t>。</w:t>
      </w:r>
    </w:p>
    <w:p w:rsidR="00E92CB4" w:rsidRPr="00E92CB4" w:rsidRDefault="00E92CB4" w:rsidP="00E92CB4">
      <w:pPr>
        <w:adjustRightInd w:val="0"/>
        <w:ind w:firstLineChars="192" w:firstLine="614"/>
        <w:contextualSpacing/>
        <w:rPr>
          <w:rFonts w:ascii="仿宋_GB2312" w:eastAsia="仿宋_GB2312" w:hAnsi="宋体" w:cs="宋体"/>
          <w:sz w:val="32"/>
          <w:szCs w:val="32"/>
        </w:rPr>
      </w:pPr>
      <w:r w:rsidRPr="00E92CB4">
        <w:rPr>
          <w:rFonts w:ascii="仿宋_GB2312" w:eastAsia="仿宋_GB2312" w:hAnsi="宋体" w:cs="宋体" w:hint="eastAsia"/>
          <w:sz w:val="32"/>
          <w:szCs w:val="32"/>
        </w:rPr>
        <w:t>调查机关认为，调查机关裁决的依据是经实地核查核实修正的国内产业数据，全部有关数据及在调查期内的变化幅度已在裁决中充分披露。另有证据表明，除申请人外的其他</w:t>
      </w:r>
      <w:r w:rsidRPr="00E92CB4">
        <w:rPr>
          <w:rFonts w:eastAsia="仿宋_GB2312"/>
          <w:sz w:val="32"/>
          <w:szCs w:val="32"/>
        </w:rPr>
        <w:lastRenderedPageBreak/>
        <w:t>3</w:t>
      </w:r>
      <w:r w:rsidRPr="00E92CB4">
        <w:rPr>
          <w:rFonts w:eastAsia="仿宋_GB2312"/>
          <w:sz w:val="32"/>
          <w:szCs w:val="32"/>
        </w:rPr>
        <w:t>家国内生产企业在调查期各对比期间内均有生产</w:t>
      </w:r>
      <w:r w:rsidRPr="00E92CB4">
        <w:rPr>
          <w:rFonts w:eastAsia="仿宋_GB2312" w:hint="eastAsia"/>
          <w:sz w:val="32"/>
          <w:szCs w:val="32"/>
        </w:rPr>
        <w:t>。</w:t>
      </w:r>
      <w:r w:rsidRPr="00E92CB4">
        <w:rPr>
          <w:rFonts w:eastAsia="仿宋_GB2312"/>
          <w:sz w:val="32"/>
          <w:szCs w:val="32"/>
        </w:rPr>
        <w:t>上述事实在</w:t>
      </w:r>
      <w:r w:rsidRPr="00E92CB4">
        <w:rPr>
          <w:rFonts w:eastAsia="仿宋_GB2312"/>
          <w:sz w:val="32"/>
          <w:szCs w:val="32"/>
        </w:rPr>
        <w:t>3</w:t>
      </w:r>
      <w:r w:rsidRPr="00E92CB4">
        <w:rPr>
          <w:rFonts w:ascii="仿宋_GB2312" w:eastAsia="仿宋_GB2312" w:hAnsi="宋体" w:cs="宋体" w:hint="eastAsia"/>
          <w:sz w:val="32"/>
          <w:szCs w:val="32"/>
        </w:rPr>
        <w:t>家企业提交的调查问卷答卷和实地核查后补充修正材料的公开版本中已充分披露</w:t>
      </w:r>
      <w:r w:rsidRPr="00E92CB4">
        <w:rPr>
          <w:rFonts w:ascii="仿宋_GB2312" w:eastAsia="仿宋_GB2312" w:hAnsi="宋体" w:cs="宋体"/>
          <w:sz w:val="32"/>
          <w:szCs w:val="32"/>
          <w:vertAlign w:val="superscript"/>
        </w:rPr>
        <w:footnoteReference w:id="42"/>
      </w:r>
      <w:r w:rsidRPr="00E92CB4">
        <w:rPr>
          <w:rFonts w:ascii="仿宋_GB2312" w:eastAsia="仿宋_GB2312" w:hAnsi="宋体" w:cs="宋体" w:hint="eastAsia"/>
          <w:sz w:val="32"/>
          <w:szCs w:val="32"/>
        </w:rPr>
        <w:t>。</w:t>
      </w:r>
    </w:p>
    <w:p w:rsidR="00E92CB4" w:rsidRPr="00E92CB4" w:rsidRDefault="00E92CB4" w:rsidP="00E92CB4">
      <w:pPr>
        <w:spacing w:line="360" w:lineRule="auto"/>
        <w:ind w:firstLineChars="200" w:firstLine="643"/>
        <w:rPr>
          <w:rFonts w:ascii="黑体" w:eastAsia="黑体"/>
          <w:b/>
          <w:sz w:val="32"/>
          <w:szCs w:val="20"/>
        </w:rPr>
      </w:pPr>
      <w:r w:rsidRPr="00E92CB4">
        <w:rPr>
          <w:rFonts w:ascii="黑体" w:eastAsia="黑体" w:hint="eastAsia"/>
          <w:b/>
          <w:sz w:val="32"/>
          <w:szCs w:val="20"/>
        </w:rPr>
        <w:t>六</w:t>
      </w:r>
      <w:r w:rsidRPr="00E92CB4">
        <w:rPr>
          <w:rFonts w:ascii="黑体" w:eastAsia="黑体"/>
          <w:b/>
          <w:sz w:val="32"/>
          <w:szCs w:val="20"/>
        </w:rPr>
        <w:t>、因果关系</w:t>
      </w:r>
    </w:p>
    <w:p w:rsidR="00E92CB4" w:rsidRPr="00E92CB4" w:rsidRDefault="00E92CB4" w:rsidP="00E92CB4">
      <w:pPr>
        <w:tabs>
          <w:tab w:val="left" w:pos="1080"/>
        </w:tabs>
        <w:adjustRightInd w:val="0"/>
        <w:ind w:firstLineChars="200" w:firstLine="640"/>
        <w:contextualSpacing/>
        <w:rPr>
          <w:rFonts w:ascii="仿宋_GB2312" w:eastAsia="仿宋_GB2312"/>
          <w:bCs/>
          <w:color w:val="000000"/>
          <w:sz w:val="32"/>
          <w:szCs w:val="32"/>
        </w:rPr>
      </w:pPr>
      <w:r w:rsidRPr="00E92CB4">
        <w:rPr>
          <w:rFonts w:ascii="仿宋_GB2312" w:eastAsia="仿宋_GB2312" w:hint="eastAsia"/>
          <w:bCs/>
          <w:color w:val="000000"/>
          <w:sz w:val="32"/>
          <w:szCs w:val="32"/>
        </w:rPr>
        <w:t>根据《反倾销条例》第二十四条，调查机关审查了原产于日本和美国的被调查产品倾销进口与中国国内产业受到实质性损害之间是否存在因果关系。同时审查了除倾销进口之外，可能对中国国内产业造成损害的其他因素。</w:t>
      </w:r>
    </w:p>
    <w:p w:rsidR="00E92CB4" w:rsidRPr="00E92CB4" w:rsidRDefault="00E92CB4" w:rsidP="00E92CB4">
      <w:pPr>
        <w:tabs>
          <w:tab w:val="left" w:pos="1080"/>
        </w:tabs>
        <w:adjustRightInd w:val="0"/>
        <w:ind w:firstLineChars="200" w:firstLine="643"/>
        <w:contextualSpacing/>
        <w:rPr>
          <w:rFonts w:ascii="楷体_GB2312" w:eastAsia="楷体_GB2312"/>
          <w:b/>
          <w:bCs/>
          <w:color w:val="000000"/>
          <w:sz w:val="32"/>
          <w:szCs w:val="32"/>
        </w:rPr>
      </w:pPr>
      <w:r w:rsidRPr="00E92CB4">
        <w:rPr>
          <w:rFonts w:ascii="楷体_GB2312" w:eastAsia="楷体_GB2312" w:hint="eastAsia"/>
          <w:b/>
          <w:bCs/>
          <w:color w:val="000000"/>
          <w:sz w:val="32"/>
          <w:szCs w:val="32"/>
        </w:rPr>
        <w:t>（一）原产于日本和美国的被调查产品倾销进口造成了国内产业的实质损害。</w:t>
      </w:r>
    </w:p>
    <w:p w:rsidR="00E92CB4" w:rsidRPr="00E92CB4" w:rsidRDefault="00E92CB4" w:rsidP="00E92CB4">
      <w:pPr>
        <w:adjustRightInd w:val="0"/>
        <w:ind w:firstLineChars="200" w:firstLine="640"/>
        <w:contextualSpacing/>
        <w:rPr>
          <w:rFonts w:ascii="仿宋_GB2312" w:eastAsia="仿宋_GB2312"/>
          <w:bCs/>
          <w:sz w:val="32"/>
          <w:szCs w:val="32"/>
        </w:rPr>
      </w:pPr>
      <w:r w:rsidRPr="00E92CB4">
        <w:rPr>
          <w:rFonts w:ascii="仿宋_GB2312" w:eastAsia="仿宋_GB2312" w:hint="eastAsia"/>
          <w:bCs/>
          <w:sz w:val="32"/>
          <w:szCs w:val="32"/>
        </w:rPr>
        <w:t>中国海关统计数据等证据表明，调查期内，自日本和美国进口的被调查产品是中国间苯二酚市场的主要进口来源，在国内间苯二酚市场占据主要份额，对国内同类产品销售价格具有重大影响。调查期内，被调查产品以较高的幅度向中国国内市场倾销，进口数量总体上升，始终占据中国国内市场</w:t>
      </w:r>
      <w:r w:rsidRPr="00E92CB4">
        <w:rPr>
          <w:rFonts w:eastAsia="仿宋_GB2312"/>
          <w:bCs/>
          <w:sz w:val="32"/>
          <w:szCs w:val="32"/>
        </w:rPr>
        <w:t>50%</w:t>
      </w:r>
      <w:r w:rsidRPr="00E92CB4">
        <w:rPr>
          <w:rFonts w:ascii="仿宋_GB2312" w:eastAsia="仿宋_GB2312" w:hint="eastAsia"/>
          <w:bCs/>
          <w:sz w:val="32"/>
          <w:szCs w:val="32"/>
        </w:rPr>
        <w:t>以上份额。受被调查产品倾销进口影响，国内产业同类产品销售价格受到明显抑制，在同类产品成本上升的情况下无法实现本应发生的合理价格增长，造成国内产业同类产品销售价格和单位销售成本之间的差额不断减小，税前利润始终为负值，且亏损额持续增加。由于同类产品利润水平明显下降，在国内需求持续增长的情况下，国内产业无法充分</w:t>
      </w:r>
      <w:r w:rsidRPr="00E92CB4">
        <w:rPr>
          <w:rFonts w:ascii="仿宋_GB2312" w:eastAsia="仿宋_GB2312" w:hint="eastAsia"/>
          <w:bCs/>
          <w:sz w:val="32"/>
          <w:szCs w:val="32"/>
        </w:rPr>
        <w:lastRenderedPageBreak/>
        <w:t>利用现有产能，</w:t>
      </w:r>
      <w:r w:rsidRPr="00E92CB4">
        <w:rPr>
          <w:rFonts w:ascii="仿宋_GB2312" w:eastAsia="仿宋_GB2312" w:hint="eastAsia"/>
          <w:sz w:val="32"/>
          <w:szCs w:val="32"/>
        </w:rPr>
        <w:t>投资无法获得预期回报，</w:t>
      </w:r>
      <w:r w:rsidRPr="00E92CB4">
        <w:rPr>
          <w:rFonts w:ascii="仿宋_GB2312" w:eastAsia="仿宋_GB2312" w:hint="eastAsia"/>
          <w:bCs/>
          <w:sz w:val="32"/>
          <w:szCs w:val="32"/>
        </w:rPr>
        <w:t>同类产品投资收益率下降，投融资能力受到抑制，经营活动现金流呈净流出态势，且流出额迅速增加，同类产品生产经营活动出现困难，国内产业受到了实质损害。</w:t>
      </w:r>
    </w:p>
    <w:p w:rsidR="00E92CB4" w:rsidRPr="00E92CB4" w:rsidRDefault="00E92CB4" w:rsidP="00E92CB4">
      <w:pPr>
        <w:adjustRightInd w:val="0"/>
        <w:ind w:firstLineChars="200" w:firstLine="640"/>
        <w:contextualSpacing/>
        <w:rPr>
          <w:rFonts w:eastAsia="仿宋_GB2312"/>
          <w:color w:val="000000"/>
          <w:sz w:val="32"/>
        </w:rPr>
      </w:pPr>
      <w:r w:rsidRPr="00E92CB4">
        <w:rPr>
          <w:rFonts w:eastAsia="仿宋_GB2312"/>
          <w:color w:val="000000"/>
          <w:sz w:val="32"/>
        </w:rPr>
        <w:t>调查机关认为，调查期内，</w:t>
      </w:r>
      <w:r w:rsidRPr="00E92CB4">
        <w:rPr>
          <w:rFonts w:eastAsia="仿宋_GB2312" w:hint="eastAsia"/>
          <w:color w:val="000000"/>
          <w:sz w:val="32"/>
        </w:rPr>
        <w:t>被调查产品倾销</w:t>
      </w:r>
      <w:r w:rsidRPr="00E92CB4">
        <w:rPr>
          <w:rFonts w:eastAsia="仿宋_GB2312"/>
          <w:color w:val="000000"/>
          <w:sz w:val="32"/>
        </w:rPr>
        <w:t>进口造成了国内产业的实质损害。</w:t>
      </w:r>
    </w:p>
    <w:p w:rsidR="00E92CB4" w:rsidRPr="00E92CB4" w:rsidRDefault="00E92CB4" w:rsidP="00E92CB4">
      <w:pPr>
        <w:adjustRightInd w:val="0"/>
        <w:ind w:firstLineChars="200" w:firstLine="640"/>
        <w:contextualSpacing/>
        <w:rPr>
          <w:rFonts w:eastAsia="仿宋_GB2312"/>
          <w:color w:val="000000"/>
          <w:sz w:val="32"/>
        </w:rPr>
      </w:pPr>
      <w:r w:rsidRPr="00E92CB4">
        <w:rPr>
          <w:rFonts w:eastAsia="仿宋_GB2312" w:hint="eastAsia"/>
          <w:color w:val="000000"/>
          <w:sz w:val="32"/>
        </w:rPr>
        <w:t>日本政府听证会发言材料称，调查机关仅依据住友化学株式会社进口占中国国内市场</w:t>
      </w:r>
      <w:r w:rsidRPr="00E92CB4">
        <w:rPr>
          <w:rFonts w:eastAsia="仿宋_GB2312" w:hint="eastAsia"/>
          <w:color w:val="000000"/>
          <w:sz w:val="32"/>
        </w:rPr>
        <w:t>50%</w:t>
      </w:r>
      <w:r w:rsidRPr="00E92CB4">
        <w:rPr>
          <w:rFonts w:eastAsia="仿宋_GB2312" w:hint="eastAsia"/>
          <w:color w:val="000000"/>
          <w:sz w:val="32"/>
        </w:rPr>
        <w:t>以上不能得出进口产品损害了国内产业的结论</w:t>
      </w:r>
      <w:r w:rsidRPr="00E92CB4">
        <w:rPr>
          <w:rFonts w:ascii="楷体_GB2312" w:eastAsia="楷体_GB2312" w:hint="eastAsia"/>
          <w:color w:val="000000"/>
          <w:sz w:val="32"/>
          <w:vertAlign w:val="superscript"/>
        </w:rPr>
        <w:footnoteReference w:id="43"/>
      </w:r>
      <w:r w:rsidRPr="00E92CB4">
        <w:rPr>
          <w:rFonts w:eastAsia="仿宋_GB2312" w:hint="eastAsia"/>
          <w:color w:val="000000"/>
          <w:sz w:val="32"/>
        </w:rPr>
        <w:t>。</w:t>
      </w:r>
    </w:p>
    <w:p w:rsidR="00E92CB4" w:rsidRPr="00E92CB4" w:rsidRDefault="00E92CB4" w:rsidP="00E92CB4">
      <w:pPr>
        <w:adjustRightInd w:val="0"/>
        <w:ind w:firstLineChars="200" w:firstLine="640"/>
        <w:contextualSpacing/>
        <w:rPr>
          <w:rFonts w:ascii="仿宋_GB2312" w:eastAsia="仿宋_GB2312"/>
          <w:bCs/>
          <w:sz w:val="32"/>
          <w:szCs w:val="32"/>
        </w:rPr>
      </w:pPr>
      <w:r w:rsidRPr="00E92CB4">
        <w:rPr>
          <w:rFonts w:eastAsia="仿宋_GB2312" w:hint="eastAsia"/>
          <w:color w:val="000000"/>
          <w:sz w:val="32"/>
        </w:rPr>
        <w:t>调查机关认为，调查机关在裁决中使用的是包含住友化学株式会社向中国出口量在内的被调查产品进口数量。调查机关认定，</w:t>
      </w:r>
      <w:r w:rsidRPr="00E92CB4">
        <w:rPr>
          <w:rFonts w:ascii="仿宋_GB2312" w:eastAsia="仿宋_GB2312" w:hint="eastAsia"/>
          <w:bCs/>
          <w:sz w:val="32"/>
          <w:szCs w:val="32"/>
        </w:rPr>
        <w:t>调查期内被调查产品存在倾销，进口数量总体上升并占据中国国内市场</w:t>
      </w:r>
      <w:r w:rsidRPr="00E92CB4">
        <w:rPr>
          <w:rFonts w:eastAsia="仿宋_GB2312"/>
          <w:bCs/>
          <w:sz w:val="32"/>
          <w:szCs w:val="32"/>
        </w:rPr>
        <w:t>50%</w:t>
      </w:r>
      <w:r w:rsidRPr="00E92CB4">
        <w:rPr>
          <w:rFonts w:ascii="仿宋_GB2312" w:eastAsia="仿宋_GB2312" w:hint="eastAsia"/>
          <w:bCs/>
          <w:sz w:val="32"/>
          <w:szCs w:val="32"/>
        </w:rPr>
        <w:t>以上份额，进口价格仅微幅上涨，抑制了国内产业同类产品销售价格本应发生的合理增长，导致国内产业生产经营指标呈现损害。被调查产品倾销进口造成了国内产业的实质损害。</w:t>
      </w:r>
    </w:p>
    <w:p w:rsidR="00E92CB4" w:rsidRPr="00E92CB4" w:rsidRDefault="00E92CB4" w:rsidP="00E92CB4">
      <w:pPr>
        <w:adjustRightInd w:val="0"/>
        <w:ind w:firstLineChars="200" w:firstLine="643"/>
        <w:contextualSpacing/>
        <w:rPr>
          <w:rFonts w:ascii="楷体_GB2312" w:eastAsia="楷体_GB2312"/>
          <w:b/>
          <w:bCs/>
          <w:sz w:val="32"/>
          <w:szCs w:val="32"/>
        </w:rPr>
      </w:pPr>
      <w:r w:rsidRPr="00E92CB4">
        <w:rPr>
          <w:rFonts w:ascii="楷体_GB2312" w:eastAsia="楷体_GB2312" w:hint="eastAsia"/>
          <w:b/>
          <w:bCs/>
          <w:sz w:val="32"/>
          <w:szCs w:val="32"/>
        </w:rPr>
        <w:t>（二）其他因素分析。</w:t>
      </w:r>
    </w:p>
    <w:p w:rsidR="00E92CB4" w:rsidRPr="00E92CB4" w:rsidRDefault="00E92CB4" w:rsidP="00E92CB4">
      <w:pPr>
        <w:adjustRightInd w:val="0"/>
        <w:ind w:firstLineChars="200" w:firstLine="640"/>
        <w:contextualSpacing/>
        <w:rPr>
          <w:rFonts w:ascii="仿宋_GB2312" w:eastAsia="仿宋_GB2312"/>
          <w:color w:val="000000"/>
          <w:sz w:val="32"/>
          <w:szCs w:val="32"/>
        </w:rPr>
      </w:pPr>
      <w:r w:rsidRPr="00E92CB4">
        <w:rPr>
          <w:rFonts w:ascii="仿宋_GB2312" w:eastAsia="仿宋_GB2312" w:hint="eastAsia"/>
          <w:color w:val="000000"/>
          <w:sz w:val="32"/>
          <w:szCs w:val="32"/>
        </w:rPr>
        <w:t xml:space="preserve">调查机关对可能使国内产业受到损害的其他已知因素进行了调查。 </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1．自其他国家（地区）进口产品情况。</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中国海关统计数据显示，调查期内的</w:t>
      </w:r>
      <w:r w:rsidRPr="00E92CB4">
        <w:rPr>
          <w:rFonts w:eastAsia="仿宋_GB2312"/>
          <w:sz w:val="32"/>
          <w:szCs w:val="32"/>
        </w:rPr>
        <w:t>2009</w:t>
      </w:r>
      <w:r w:rsidRPr="00E92CB4">
        <w:rPr>
          <w:rFonts w:eastAsia="仿宋_GB2312"/>
          <w:sz w:val="32"/>
          <w:szCs w:val="32"/>
        </w:rPr>
        <w:t>年、</w:t>
      </w:r>
      <w:r w:rsidRPr="00E92CB4">
        <w:rPr>
          <w:rFonts w:eastAsia="仿宋_GB2312"/>
          <w:sz w:val="32"/>
          <w:szCs w:val="32"/>
        </w:rPr>
        <w:t>2010</w:t>
      </w:r>
      <w:r w:rsidRPr="00E92CB4">
        <w:rPr>
          <w:rFonts w:eastAsia="仿宋_GB2312"/>
          <w:sz w:val="32"/>
          <w:szCs w:val="32"/>
        </w:rPr>
        <w:t>年</w:t>
      </w:r>
      <w:r w:rsidRPr="00E92CB4">
        <w:rPr>
          <w:rFonts w:eastAsia="仿宋_GB2312"/>
          <w:sz w:val="32"/>
          <w:szCs w:val="32"/>
        </w:rPr>
        <w:lastRenderedPageBreak/>
        <w:t>和</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月，被调查产品进口量占中国总进口量的比例分别为</w:t>
      </w:r>
      <w:r w:rsidRPr="00E92CB4">
        <w:rPr>
          <w:rFonts w:eastAsia="仿宋_GB2312"/>
          <w:sz w:val="32"/>
          <w:szCs w:val="32"/>
        </w:rPr>
        <w:t>98.03%</w:t>
      </w:r>
      <w:r w:rsidRPr="00E92CB4">
        <w:rPr>
          <w:rFonts w:eastAsia="仿宋_GB2312"/>
          <w:sz w:val="32"/>
          <w:szCs w:val="32"/>
        </w:rPr>
        <w:t>、</w:t>
      </w:r>
      <w:r w:rsidRPr="00E92CB4">
        <w:rPr>
          <w:rFonts w:eastAsia="仿宋_GB2312"/>
          <w:sz w:val="32"/>
          <w:szCs w:val="32"/>
        </w:rPr>
        <w:t>97.97%</w:t>
      </w:r>
      <w:r w:rsidRPr="00E92CB4">
        <w:rPr>
          <w:rFonts w:eastAsia="仿宋_GB2312"/>
          <w:sz w:val="32"/>
          <w:szCs w:val="32"/>
        </w:rPr>
        <w:t>和</w:t>
      </w:r>
      <w:r w:rsidRPr="00E92CB4">
        <w:rPr>
          <w:rFonts w:eastAsia="仿宋_GB2312"/>
          <w:sz w:val="32"/>
          <w:szCs w:val="32"/>
        </w:rPr>
        <w:t>96.80%</w:t>
      </w:r>
      <w:r w:rsidRPr="00E92CB4">
        <w:rPr>
          <w:rFonts w:eastAsia="仿宋_GB2312"/>
          <w:sz w:val="32"/>
          <w:szCs w:val="32"/>
        </w:rPr>
        <w:t>，自其他国家（地区）进口间苯二酚数量占同期中国总进口量的比例仅为</w:t>
      </w:r>
      <w:r w:rsidRPr="00E92CB4">
        <w:rPr>
          <w:rFonts w:eastAsia="仿宋_GB2312"/>
          <w:sz w:val="32"/>
          <w:szCs w:val="32"/>
        </w:rPr>
        <w:t>1.97%</w:t>
      </w:r>
      <w:r w:rsidRPr="00E92CB4">
        <w:rPr>
          <w:rFonts w:eastAsia="仿宋_GB2312" w:hint="eastAsia"/>
          <w:sz w:val="32"/>
          <w:szCs w:val="32"/>
        </w:rPr>
        <w:t>、</w:t>
      </w:r>
      <w:r w:rsidRPr="00E92CB4">
        <w:rPr>
          <w:rFonts w:eastAsia="仿宋_GB2312" w:hint="eastAsia"/>
          <w:sz w:val="32"/>
          <w:szCs w:val="32"/>
        </w:rPr>
        <w:t>2.03%</w:t>
      </w:r>
      <w:r w:rsidRPr="00E92CB4">
        <w:rPr>
          <w:rFonts w:eastAsia="仿宋_GB2312" w:hint="eastAsia"/>
          <w:sz w:val="32"/>
          <w:szCs w:val="32"/>
        </w:rPr>
        <w:t>和</w:t>
      </w:r>
      <w:r w:rsidRPr="00E92CB4">
        <w:rPr>
          <w:rFonts w:eastAsia="仿宋_GB2312"/>
          <w:sz w:val="32"/>
          <w:szCs w:val="32"/>
        </w:rPr>
        <w:t>3.20%</w:t>
      </w:r>
      <w:r w:rsidRPr="00E92CB4">
        <w:rPr>
          <w:rFonts w:eastAsia="仿宋_GB2312"/>
          <w:sz w:val="32"/>
          <w:szCs w:val="32"/>
        </w:rPr>
        <w:t>，且自其他国家（地区）进口的间苯二酚平均价格较</w:t>
      </w:r>
      <w:r w:rsidRPr="00E92CB4">
        <w:rPr>
          <w:rFonts w:eastAsia="仿宋_GB2312" w:hint="eastAsia"/>
          <w:sz w:val="32"/>
          <w:szCs w:val="32"/>
        </w:rPr>
        <w:t>同期</w:t>
      </w:r>
      <w:r w:rsidRPr="00E92CB4">
        <w:rPr>
          <w:rFonts w:eastAsia="仿宋_GB2312"/>
          <w:sz w:val="32"/>
          <w:szCs w:val="32"/>
        </w:rPr>
        <w:t>被调查产品进口价格高</w:t>
      </w:r>
      <w:r w:rsidRPr="00E92CB4">
        <w:rPr>
          <w:rFonts w:eastAsia="仿宋_GB2312" w:hint="eastAsia"/>
          <w:sz w:val="32"/>
          <w:szCs w:val="32"/>
        </w:rPr>
        <w:t>20%</w:t>
      </w:r>
      <w:r w:rsidRPr="00E92CB4">
        <w:rPr>
          <w:rFonts w:eastAsia="仿宋_GB2312" w:hint="eastAsia"/>
          <w:sz w:val="32"/>
          <w:szCs w:val="32"/>
        </w:rPr>
        <w:t>至</w:t>
      </w:r>
      <w:r w:rsidRPr="00E92CB4">
        <w:rPr>
          <w:rFonts w:eastAsia="仿宋_GB2312" w:hint="eastAsia"/>
          <w:sz w:val="32"/>
          <w:szCs w:val="32"/>
        </w:rPr>
        <w:t>45%</w:t>
      </w:r>
      <w:r w:rsidRPr="00E92CB4">
        <w:rPr>
          <w:rFonts w:eastAsia="仿宋_GB2312"/>
          <w:sz w:val="32"/>
          <w:szCs w:val="32"/>
        </w:rPr>
        <w:t>。自其他国家（地区）进口不是造成国内产业损害的原因。</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2. 国内需求和消费模式的变化。</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中国国内间苯二酚表观消费量数据显示，调查期内国内间苯二酚市场需求持续增长。国内没有出现限制间苯二酚产业发展的政策变化，也没有出现其他替代产品等消费模式变化而导致中国国内间苯二酚需求的萎缩。国内需求和消费模式的变化不是造成国内产业损害的原因。</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3．商业流通渠道和贸易政策及国内外竞争状况。</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显示，目前国内产业同类产品实行市场化的价格机制，生产经营受市场规律调节。国内产业同类产品的销售渠道、销售区域与被调查产品基本相同，在商业流通领域并不存在其他阻碍国内同类产品销售或造成国内产业损害的因素。调查期内国内没有颁布限制间苯二酚产业发展的贸易政策。国内外正当的竞争也没有对国内产业造成损害。商业流通渠道、贸易政策及国内外正当竞争不是造成国内产业损害的原因。</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eastAsia="仿宋_GB2312"/>
          <w:sz w:val="32"/>
          <w:szCs w:val="32"/>
        </w:rPr>
        <w:t>住友化学株式会社称，鉴于除申请人外的</w:t>
      </w:r>
      <w:r w:rsidRPr="00E92CB4">
        <w:rPr>
          <w:rFonts w:eastAsia="仿宋_GB2312"/>
          <w:sz w:val="32"/>
          <w:szCs w:val="32"/>
        </w:rPr>
        <w:t>3</w:t>
      </w:r>
      <w:r w:rsidRPr="00E92CB4">
        <w:rPr>
          <w:rFonts w:eastAsia="仿宋_GB2312"/>
          <w:sz w:val="32"/>
          <w:szCs w:val="32"/>
        </w:rPr>
        <w:t>家国内生产</w:t>
      </w:r>
      <w:r w:rsidRPr="00E92CB4">
        <w:rPr>
          <w:rFonts w:eastAsia="仿宋_GB2312"/>
          <w:sz w:val="32"/>
          <w:szCs w:val="32"/>
        </w:rPr>
        <w:lastRenderedPageBreak/>
        <w:t>企业经营状况不乐观甚至已经停产，而申请人在</w:t>
      </w:r>
      <w:r w:rsidRPr="00E92CB4">
        <w:rPr>
          <w:rFonts w:eastAsia="仿宋_GB2312"/>
          <w:sz w:val="32"/>
          <w:szCs w:val="32"/>
        </w:rPr>
        <w:t>2009</w:t>
      </w:r>
      <w:r w:rsidRPr="00E92CB4">
        <w:rPr>
          <w:rFonts w:eastAsia="仿宋_GB2312"/>
          <w:sz w:val="32"/>
          <w:szCs w:val="32"/>
        </w:rPr>
        <w:t>年</w:t>
      </w:r>
      <w:r w:rsidRPr="00E92CB4">
        <w:rPr>
          <w:rFonts w:eastAsia="仿宋_GB2312"/>
          <w:sz w:val="32"/>
          <w:szCs w:val="32"/>
        </w:rPr>
        <w:t>10</w:t>
      </w:r>
      <w:r w:rsidRPr="00E92CB4">
        <w:rPr>
          <w:rFonts w:ascii="仿宋_GB2312" w:eastAsia="仿宋_GB2312" w:hint="eastAsia"/>
          <w:sz w:val="32"/>
          <w:szCs w:val="32"/>
        </w:rPr>
        <w:t>月投产后占据了相当的国内产业份额且经营状况良好，提请调查机关审查申请人开业投产与国内产业经营状况之间的关系</w:t>
      </w:r>
      <w:r w:rsidRPr="00E92CB4">
        <w:rPr>
          <w:rFonts w:ascii="仿宋_GB2312" w:eastAsia="仿宋_GB2312"/>
          <w:sz w:val="32"/>
          <w:szCs w:val="32"/>
          <w:vertAlign w:val="superscript"/>
        </w:rPr>
        <w:footnoteReference w:id="44"/>
      </w:r>
      <w:r w:rsidRPr="00E92CB4">
        <w:rPr>
          <w:rFonts w:ascii="仿宋_GB2312" w:eastAsia="仿宋_GB2312" w:hint="eastAsia"/>
          <w:sz w:val="32"/>
          <w:szCs w:val="32"/>
        </w:rPr>
        <w:t>。住友化学株式会社在听证会发言材料中重复了上述请求</w:t>
      </w:r>
      <w:r w:rsidRPr="00E92CB4">
        <w:rPr>
          <w:rFonts w:ascii="仿宋_GB2312" w:eastAsia="仿宋_GB2312"/>
          <w:sz w:val="32"/>
          <w:szCs w:val="32"/>
          <w:vertAlign w:val="superscript"/>
        </w:rPr>
        <w:footnoteReference w:id="45"/>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申请人评论意见</w:t>
      </w:r>
      <w:r w:rsidR="001A1687">
        <w:rPr>
          <w:rFonts w:ascii="仿宋_GB2312" w:eastAsia="仿宋_GB2312" w:hint="eastAsia"/>
          <w:sz w:val="32"/>
          <w:szCs w:val="32"/>
        </w:rPr>
        <w:t>和申请人听证会后评论意见</w:t>
      </w:r>
      <w:r w:rsidRPr="00E92CB4">
        <w:rPr>
          <w:rFonts w:ascii="仿宋_GB2312" w:eastAsia="仿宋_GB2312" w:hint="eastAsia"/>
          <w:sz w:val="32"/>
          <w:szCs w:val="32"/>
        </w:rPr>
        <w:t>认为，调查期内被调查产品占中国国内间苯二酚市场的主导地位，国内产业同类产品供应量与市场需求始终存在较大缺口，国内生产企业之间不存在恶性竞争。申请人装置投产及产能的逐步释放是顺应国内市场需求发展的结果。国内产业遭受的损害不能归因于国内生产企业之间的正常竞争</w:t>
      </w:r>
      <w:r w:rsidRPr="00E92CB4">
        <w:rPr>
          <w:rFonts w:ascii="仿宋_GB2312" w:eastAsia="仿宋_GB2312"/>
          <w:sz w:val="32"/>
          <w:szCs w:val="32"/>
          <w:vertAlign w:val="superscript"/>
        </w:rPr>
        <w:footnoteReference w:id="46"/>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t>调查机关认为，数据显示，调查期内，中国国内间苯二酚表观消费量持续上升，虽然包括申请人在内的部分国内生产者增加了产能，但并未出现供过于求的情况。调查期内，申请人与其他</w:t>
      </w:r>
      <w:r w:rsidRPr="00E92CB4">
        <w:rPr>
          <w:rFonts w:eastAsia="仿宋_GB2312"/>
          <w:sz w:val="32"/>
          <w:szCs w:val="32"/>
        </w:rPr>
        <w:t>3</w:t>
      </w:r>
      <w:r w:rsidRPr="00E92CB4">
        <w:rPr>
          <w:rFonts w:eastAsia="仿宋_GB2312"/>
          <w:sz w:val="32"/>
          <w:szCs w:val="32"/>
        </w:rPr>
        <w:t>家国内生产企业同类产品销售价格水平基本相当，变化趋势一致，税前利润、利润率等指标变化趋势相同。</w:t>
      </w:r>
      <w:r w:rsidRPr="00E92CB4">
        <w:rPr>
          <w:rFonts w:eastAsia="仿宋_GB2312" w:hint="eastAsia"/>
          <w:sz w:val="32"/>
          <w:szCs w:val="32"/>
        </w:rPr>
        <w:t>同时调查显示，其他</w:t>
      </w:r>
      <w:r w:rsidRPr="00E92CB4">
        <w:rPr>
          <w:rFonts w:eastAsia="仿宋_GB2312" w:hint="eastAsia"/>
          <w:sz w:val="32"/>
          <w:szCs w:val="32"/>
        </w:rPr>
        <w:t>3</w:t>
      </w:r>
      <w:r w:rsidRPr="00E92CB4">
        <w:rPr>
          <w:rFonts w:eastAsia="仿宋_GB2312" w:hint="eastAsia"/>
          <w:sz w:val="32"/>
          <w:szCs w:val="32"/>
        </w:rPr>
        <w:t>家国内生产企业在调查期内均有生产。</w:t>
      </w:r>
      <w:r w:rsidRPr="00E92CB4">
        <w:rPr>
          <w:rFonts w:eastAsia="仿宋_GB2312"/>
          <w:sz w:val="32"/>
          <w:szCs w:val="32"/>
        </w:rPr>
        <w:t>可见，并不存在住友化学株式会社主张的除申请人外的</w:t>
      </w:r>
      <w:r w:rsidRPr="00E92CB4">
        <w:rPr>
          <w:rFonts w:eastAsia="仿宋_GB2312"/>
          <w:sz w:val="32"/>
          <w:szCs w:val="32"/>
        </w:rPr>
        <w:t>3</w:t>
      </w:r>
      <w:r w:rsidRPr="00E92CB4">
        <w:rPr>
          <w:rFonts w:eastAsia="仿宋_GB2312"/>
          <w:sz w:val="32"/>
          <w:szCs w:val="32"/>
        </w:rPr>
        <w:t>家国内生产企业经营状况不乐观甚至已经停产，而申请人经营状况良好的情况。</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4．国内产业经营管理的变化和技术发展情况。</w:t>
      </w:r>
    </w:p>
    <w:p w:rsidR="00E92CB4" w:rsidRPr="00E92CB4" w:rsidRDefault="00E92CB4" w:rsidP="00E92CB4">
      <w:pPr>
        <w:adjustRightInd w:val="0"/>
        <w:ind w:firstLineChars="200" w:firstLine="640"/>
        <w:contextualSpacing/>
        <w:rPr>
          <w:rFonts w:eastAsia="仿宋_GB2312"/>
          <w:sz w:val="32"/>
          <w:szCs w:val="32"/>
        </w:rPr>
      </w:pPr>
      <w:r w:rsidRPr="00E92CB4">
        <w:rPr>
          <w:rFonts w:eastAsia="仿宋_GB2312"/>
          <w:sz w:val="32"/>
          <w:szCs w:val="32"/>
        </w:rPr>
        <w:lastRenderedPageBreak/>
        <w:t>如同类产品认定部分所述，国内产业生产的同类产品与被调查产品在产品质量等方面基本相同，客户群体也基本相同，部分客户相互重合。</w:t>
      </w:r>
      <w:r w:rsidRPr="00E92CB4">
        <w:rPr>
          <w:rFonts w:eastAsia="仿宋_GB2312" w:hint="eastAsia"/>
          <w:sz w:val="32"/>
          <w:szCs w:val="32"/>
        </w:rPr>
        <w:t>实地核查收集的</w:t>
      </w:r>
      <w:r w:rsidRPr="00E92CB4">
        <w:rPr>
          <w:rFonts w:eastAsia="仿宋_GB2312"/>
          <w:sz w:val="32"/>
          <w:szCs w:val="32"/>
        </w:rPr>
        <w:t>证据显示，国内产业在生产工艺、技术装备、产品质量、生产经营管理等方面上都具备良好的市场竞争能力。部分国内生产企业通过了</w:t>
      </w:r>
      <w:r w:rsidRPr="00E92CB4">
        <w:rPr>
          <w:rFonts w:eastAsia="仿宋_GB2312"/>
          <w:sz w:val="32"/>
          <w:szCs w:val="32"/>
        </w:rPr>
        <w:t>ISO9001</w:t>
      </w:r>
      <w:r w:rsidRPr="00E92CB4">
        <w:rPr>
          <w:rFonts w:eastAsia="仿宋_GB2312"/>
          <w:sz w:val="32"/>
          <w:szCs w:val="32"/>
        </w:rPr>
        <w:t>质量体系认证及</w:t>
      </w:r>
      <w:r w:rsidRPr="00E92CB4">
        <w:rPr>
          <w:rFonts w:eastAsia="仿宋_GB2312"/>
          <w:sz w:val="32"/>
          <w:szCs w:val="32"/>
        </w:rPr>
        <w:t>GB/T28000</w:t>
      </w:r>
      <w:r w:rsidRPr="00E92CB4">
        <w:rPr>
          <w:rFonts w:eastAsia="仿宋_GB2312"/>
          <w:sz w:val="32"/>
          <w:szCs w:val="32"/>
        </w:rPr>
        <w:t>职业健康安全管理认证等。调查机关未发现因生产工艺及技术落后和管理不善而对国内产业造成负面影响的情况。</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提出，日本企业采用的间二异丙苯氧化法生产工艺没有污染，成本低，适合大规模生产。还引用论文主张申请人采用的间苯二胺催化水解法生产工艺对设备腐蚀严重，工业化受到限制，且硝化过程对环境污染较大。住友化学株式会社提请调查机关考虑生产技术差异导致的生产成本问题及可能对申请人效益产生的消极影响</w:t>
      </w:r>
      <w:r w:rsidRPr="00E92CB4">
        <w:rPr>
          <w:rFonts w:ascii="仿宋_GB2312" w:eastAsia="仿宋_GB2312"/>
          <w:sz w:val="32"/>
          <w:szCs w:val="32"/>
          <w:vertAlign w:val="superscript"/>
        </w:rPr>
        <w:footnoteReference w:id="47"/>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对此，申请人认为：第一，住友化学株式会社引用的两篇文章内容陈旧滞后，与国内间苯二酚产业及技术发展的现状严重脱节。第二，申请人采用的间苯二胺水解法工艺清洁环保，具有技术优势，获得了多项奖励和证书，污染物排放均符合国家环保标准，并非住友化学株式会社所称的“生产成本高，污染大”</w:t>
      </w:r>
      <w:r w:rsidRPr="00E92CB4">
        <w:rPr>
          <w:rFonts w:ascii="仿宋_GB2312" w:eastAsia="仿宋_GB2312"/>
          <w:sz w:val="32"/>
          <w:szCs w:val="32"/>
          <w:vertAlign w:val="superscript"/>
        </w:rPr>
        <w:footnoteReference w:id="48"/>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住友化学株式会社还主张，绝大多数国内间苯二酚企业</w:t>
      </w:r>
      <w:r w:rsidRPr="00E92CB4">
        <w:rPr>
          <w:rFonts w:ascii="仿宋_GB2312" w:eastAsia="仿宋_GB2312" w:hint="eastAsia"/>
          <w:sz w:val="32"/>
          <w:szCs w:val="32"/>
        </w:rPr>
        <w:lastRenderedPageBreak/>
        <w:t>难以形成规模生产，工艺相对落后导致较大的污染和较高的生产成本，这种由国内产业自身特性导致的消极影响不能归因于被调查产品</w:t>
      </w:r>
      <w:r w:rsidRPr="00E92CB4">
        <w:rPr>
          <w:rFonts w:ascii="仿宋_GB2312" w:eastAsia="仿宋_GB2312"/>
          <w:sz w:val="32"/>
          <w:szCs w:val="32"/>
          <w:vertAlign w:val="superscript"/>
        </w:rPr>
        <w:footnoteReference w:id="49"/>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评论意见则提出：第一，住友化学株式会社所谓“工艺相对落后导致较大的污染和较高的生产成本”仅为简单断言，未提供任何证据证明。第二，除申请人外其他国内企业采用的磺化碱熔法生产工艺与美国茵蒂斯派克化学公司采用的工艺相同，在成本控制方面并无劣势。第三，被调查产品倾销进口是国内产业在整个调查期内损害程度不断加深的原因，而与所谓“工艺相对落后”无关</w:t>
      </w:r>
      <w:r w:rsidRPr="00E92CB4">
        <w:rPr>
          <w:rFonts w:ascii="仿宋_GB2312" w:eastAsia="仿宋_GB2312"/>
          <w:sz w:val="32"/>
          <w:szCs w:val="32"/>
          <w:vertAlign w:val="superscript"/>
        </w:rPr>
        <w:footnoteReference w:id="50"/>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针对住友化学株式会社的上述两项主张，调查机关认为：第一，调查证据显示，国内同类产品与被调查产品的生产工艺主要包括磺化碱熔法、间苯二胺水解法和间二异丙苯氧化法三种。三种工艺均以纯苯为基本原材料，且对制成的间苯二酚质量无实质性影响。第二，部分被调查产品生产企业与国内同类产品生产企业均采取磺化碱熔法生产工艺。根据住友化学株式会社所引《间苯二酚的技术现状和发展趋势》一文，磺化碱熔法具有工艺简单、投资小、技术成熟的特点，且经多年改进，技术水平得到很大提高，生产成本大幅下降，污染问题得到有效控制。实地核查显示，除申请人外国内生产企业多采取磺化碱熔法改进工艺，不存在工艺落后的情况。</w:t>
      </w:r>
      <w:r w:rsidRPr="00E92CB4">
        <w:rPr>
          <w:rFonts w:ascii="仿宋_GB2312" w:eastAsia="仿宋_GB2312" w:hint="eastAsia"/>
          <w:sz w:val="32"/>
          <w:szCs w:val="32"/>
        </w:rPr>
        <w:lastRenderedPageBreak/>
        <w:t>第三，实地核查情况显示，申请人采用的间苯二胺水解法工艺具有转化率高、产品收率高、清洁环保等特点，获得了专业技术领域的认可。国内生产企业均建设有较完备的污染物处理设备，污染物排放指标符合国家标准。第四，在国内产业生产工艺保持不变的情况下，国内产业同类产品的利润水平却持续恶化，说明国内产业同类产品利润水平的恶化并非由生产工艺造成。调查机关认定，住友化学株式会社关于国内产业生产工艺落后导致生产成本高和污染大的主张缺乏事实基础，国内产业采用的生产工艺并非造成损害的原因。</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5．国内同类产品出口状况。</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调查期内，国内产业无同类产品出口。国内同类产品的出口不是造成国内产业损害的原因。</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6．不可抗力因素。</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调查机关未发现在调查期内国内产业受到自然灾害或其他严重不可抗力的事件。</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hint="eastAsia"/>
          <w:b/>
          <w:sz w:val="32"/>
          <w:szCs w:val="32"/>
        </w:rPr>
        <w:t>7. 申请人自用被调查产品。</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住友化学株式会社称，申请人生产的间苯二酚部分自用于生产间苯二胺，提请调查机关在评估损害时将申请人自用与对外销售的同类产品区别对待</w:t>
      </w:r>
      <w:r w:rsidRPr="00E92CB4">
        <w:rPr>
          <w:rFonts w:ascii="仿宋_GB2312" w:eastAsia="仿宋_GB2312"/>
          <w:sz w:val="32"/>
          <w:szCs w:val="32"/>
          <w:vertAlign w:val="superscript"/>
        </w:rPr>
        <w:footnoteReference w:id="51"/>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调查机关经实地核查查明，申请人不存在间苯二酚产品自用的情况。</w:t>
      </w:r>
    </w:p>
    <w:p w:rsidR="00E92CB4" w:rsidRPr="00E92CB4" w:rsidRDefault="00E92CB4" w:rsidP="00E92CB4">
      <w:pPr>
        <w:adjustRightInd w:val="0"/>
        <w:ind w:firstLineChars="200" w:firstLine="643"/>
        <w:contextualSpacing/>
        <w:rPr>
          <w:rFonts w:ascii="楷体_GB2312" w:eastAsia="楷体_GB2312"/>
          <w:b/>
          <w:sz w:val="32"/>
          <w:szCs w:val="32"/>
        </w:rPr>
      </w:pPr>
      <w:r w:rsidRPr="00E92CB4">
        <w:rPr>
          <w:rFonts w:ascii="楷体_GB2312" w:eastAsia="楷体_GB2312"/>
          <w:b/>
          <w:sz w:val="32"/>
          <w:szCs w:val="32"/>
        </w:rPr>
        <w:lastRenderedPageBreak/>
        <w:t>8.申请人新建项目。</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住友化学株式会社引用龙盛</w:t>
      </w:r>
      <w:r w:rsidRPr="00E92CB4">
        <w:rPr>
          <w:rFonts w:eastAsia="仿宋_GB2312"/>
          <w:sz w:val="32"/>
          <w:szCs w:val="32"/>
        </w:rPr>
        <w:t>集团</w:t>
      </w:r>
      <w:r w:rsidRPr="00E92CB4">
        <w:rPr>
          <w:rFonts w:eastAsia="仿宋_GB2312"/>
          <w:sz w:val="32"/>
          <w:szCs w:val="32"/>
        </w:rPr>
        <w:t>2011</w:t>
      </w:r>
      <w:r w:rsidRPr="00E92CB4">
        <w:rPr>
          <w:rFonts w:eastAsia="仿宋_GB2312"/>
          <w:sz w:val="32"/>
          <w:szCs w:val="32"/>
        </w:rPr>
        <w:t>年度报告披露的申请人委托贷款情况，认为申请人为</w:t>
      </w:r>
      <w:r w:rsidRPr="00E92CB4">
        <w:rPr>
          <w:rFonts w:eastAsia="仿宋_GB2312"/>
          <w:sz w:val="32"/>
          <w:szCs w:val="32"/>
        </w:rPr>
        <w:t>2</w:t>
      </w:r>
      <w:r w:rsidRPr="00E92CB4">
        <w:rPr>
          <w:rFonts w:eastAsia="仿宋_GB2312"/>
          <w:sz w:val="32"/>
          <w:szCs w:val="32"/>
        </w:rPr>
        <w:t>万吨</w:t>
      </w:r>
      <w:r w:rsidRPr="00E92CB4">
        <w:rPr>
          <w:rFonts w:ascii="仿宋_GB2312" w:eastAsia="仿宋_GB2312" w:hint="eastAsia"/>
          <w:sz w:val="32"/>
          <w:szCs w:val="32"/>
        </w:rPr>
        <w:t>间苯二酚扩产而投入的资金以及发生的贷款必然会对申请人的经营状况产生影响，并直接影响申请人的投资收益率</w:t>
      </w:r>
      <w:r w:rsidRPr="00E92CB4">
        <w:rPr>
          <w:rFonts w:ascii="仿宋_GB2312" w:eastAsia="仿宋_GB2312"/>
          <w:sz w:val="32"/>
          <w:szCs w:val="32"/>
          <w:vertAlign w:val="superscript"/>
        </w:rPr>
        <w:footnoteReference w:id="52"/>
      </w:r>
      <w:r w:rsidRPr="00E92CB4">
        <w:rPr>
          <w:rFonts w:ascii="仿宋_GB2312" w:eastAsia="仿宋_GB2312" w:hint="eastAsia"/>
          <w:sz w:val="32"/>
          <w:szCs w:val="32"/>
        </w:rPr>
        <w:t>。</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申请人在申请人评论意见中称其新建的</w:t>
      </w:r>
      <w:r w:rsidRPr="00E92CB4">
        <w:rPr>
          <w:rFonts w:eastAsia="仿宋_GB2312"/>
          <w:sz w:val="32"/>
          <w:szCs w:val="32"/>
        </w:rPr>
        <w:t>2</w:t>
      </w:r>
      <w:r w:rsidRPr="00E92CB4">
        <w:rPr>
          <w:rFonts w:eastAsia="仿宋_GB2312"/>
          <w:sz w:val="32"/>
          <w:szCs w:val="32"/>
        </w:rPr>
        <w:t>万吨</w:t>
      </w:r>
      <w:r w:rsidRPr="00E92CB4">
        <w:rPr>
          <w:rFonts w:eastAsia="仿宋_GB2312"/>
          <w:sz w:val="32"/>
          <w:szCs w:val="32"/>
        </w:rPr>
        <w:t>/</w:t>
      </w:r>
      <w:r w:rsidRPr="00E92CB4">
        <w:rPr>
          <w:rFonts w:eastAsia="仿宋_GB2312"/>
          <w:sz w:val="32"/>
          <w:szCs w:val="32"/>
        </w:rPr>
        <w:t>年</w:t>
      </w:r>
      <w:r w:rsidRPr="00E92CB4">
        <w:rPr>
          <w:rFonts w:ascii="仿宋_GB2312" w:eastAsia="仿宋_GB2312" w:hint="eastAsia"/>
          <w:sz w:val="32"/>
          <w:szCs w:val="32"/>
        </w:rPr>
        <w:t>装置在调查期之后投产，住友化学株式会社的相关质疑不能成立。</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调查机关经实地核查了解，申请人新建</w:t>
      </w:r>
      <w:r w:rsidRPr="00E92CB4">
        <w:rPr>
          <w:rFonts w:eastAsia="仿宋_GB2312"/>
          <w:sz w:val="32"/>
          <w:szCs w:val="32"/>
        </w:rPr>
        <w:t>2</w:t>
      </w:r>
      <w:r w:rsidRPr="00E92CB4">
        <w:rPr>
          <w:rFonts w:eastAsia="仿宋_GB2312"/>
          <w:sz w:val="32"/>
          <w:szCs w:val="32"/>
        </w:rPr>
        <w:t>万吨</w:t>
      </w:r>
      <w:r w:rsidRPr="00E92CB4">
        <w:rPr>
          <w:rFonts w:eastAsia="仿宋_GB2312"/>
          <w:sz w:val="32"/>
          <w:szCs w:val="32"/>
        </w:rPr>
        <w:t>/</w:t>
      </w:r>
      <w:r w:rsidRPr="00E92CB4">
        <w:rPr>
          <w:rFonts w:eastAsia="仿宋_GB2312"/>
          <w:sz w:val="32"/>
          <w:szCs w:val="32"/>
        </w:rPr>
        <w:t>年</w:t>
      </w:r>
      <w:r w:rsidRPr="00E92CB4">
        <w:rPr>
          <w:rFonts w:ascii="仿宋_GB2312" w:eastAsia="仿宋_GB2312" w:hint="eastAsia"/>
          <w:sz w:val="32"/>
          <w:szCs w:val="32"/>
        </w:rPr>
        <w:t>间苯二酚生产装置在调查期内并未投产。</w:t>
      </w:r>
      <w:r w:rsidRPr="00E92CB4">
        <w:rPr>
          <w:rFonts w:eastAsia="仿宋_GB2312"/>
          <w:sz w:val="32"/>
          <w:szCs w:val="32"/>
        </w:rPr>
        <w:t>此外，住友化学株式会社所引用的</w:t>
      </w:r>
      <w:r w:rsidRPr="00E92CB4">
        <w:rPr>
          <w:rFonts w:eastAsia="仿宋_GB2312"/>
          <w:sz w:val="32"/>
          <w:szCs w:val="32"/>
        </w:rPr>
        <w:t>6</w:t>
      </w:r>
      <w:r w:rsidRPr="00E92CB4">
        <w:rPr>
          <w:rFonts w:eastAsia="仿宋_GB2312"/>
          <w:sz w:val="32"/>
          <w:szCs w:val="32"/>
        </w:rPr>
        <w:t>笔申请人委托贷款并未明确与同类产品生产经营有关，且其中两笔贷款不在调查期内。此外</w:t>
      </w:r>
      <w:r w:rsidRPr="00E92CB4">
        <w:rPr>
          <w:rFonts w:eastAsia="仿宋_GB2312"/>
          <w:sz w:val="32"/>
          <w:szCs w:val="32"/>
        </w:rPr>
        <w:t>4</w:t>
      </w:r>
      <w:r w:rsidRPr="00E92CB4">
        <w:rPr>
          <w:rFonts w:eastAsia="仿宋_GB2312"/>
          <w:sz w:val="32"/>
          <w:szCs w:val="32"/>
        </w:rPr>
        <w:t>笔委托贷款绝大部分发生在</w:t>
      </w:r>
      <w:r w:rsidRPr="00E92CB4">
        <w:rPr>
          <w:rFonts w:eastAsia="仿宋_GB2312"/>
          <w:sz w:val="32"/>
          <w:szCs w:val="32"/>
        </w:rPr>
        <w:t>2011</w:t>
      </w:r>
      <w:r w:rsidRPr="00E92CB4">
        <w:rPr>
          <w:rFonts w:eastAsia="仿宋_GB2312"/>
          <w:sz w:val="32"/>
          <w:szCs w:val="32"/>
        </w:rPr>
        <w:t>年</w:t>
      </w:r>
      <w:r w:rsidRPr="00E92CB4">
        <w:rPr>
          <w:rFonts w:eastAsia="仿宋_GB2312"/>
          <w:sz w:val="32"/>
          <w:szCs w:val="32"/>
        </w:rPr>
        <w:t>1-9</w:t>
      </w:r>
      <w:r w:rsidRPr="00E92CB4">
        <w:rPr>
          <w:rFonts w:eastAsia="仿宋_GB2312"/>
          <w:sz w:val="32"/>
          <w:szCs w:val="32"/>
        </w:rPr>
        <w:t>月</w:t>
      </w:r>
      <w:r w:rsidRPr="00E92CB4">
        <w:rPr>
          <w:rFonts w:ascii="仿宋_GB2312" w:eastAsia="仿宋_GB2312"/>
          <w:sz w:val="32"/>
          <w:szCs w:val="32"/>
          <w:vertAlign w:val="superscript"/>
        </w:rPr>
        <w:footnoteReference w:id="53"/>
      </w:r>
      <w:r w:rsidRPr="00E92CB4">
        <w:rPr>
          <w:rFonts w:ascii="仿宋_GB2312" w:eastAsia="仿宋_GB2312" w:hint="eastAsia"/>
          <w:sz w:val="32"/>
          <w:szCs w:val="32"/>
        </w:rPr>
        <w:t>，但当期申请人的财务费用却同比明显下降且为负值。调查期内申请人新投产项目并未对国内产业造成负面影响。</w:t>
      </w:r>
    </w:p>
    <w:p w:rsidR="00E92CB4" w:rsidRPr="00E92CB4" w:rsidRDefault="00E92CB4" w:rsidP="00E92CB4">
      <w:pPr>
        <w:adjustRightInd w:val="0"/>
        <w:ind w:firstLineChars="200" w:firstLine="640"/>
        <w:contextualSpacing/>
        <w:rPr>
          <w:rFonts w:ascii="仿宋_GB2312" w:eastAsia="仿宋_GB2312"/>
          <w:sz w:val="32"/>
          <w:szCs w:val="32"/>
        </w:rPr>
      </w:pPr>
      <w:r w:rsidRPr="00E92CB4">
        <w:rPr>
          <w:rFonts w:ascii="仿宋_GB2312" w:eastAsia="仿宋_GB2312" w:hint="eastAsia"/>
          <w:sz w:val="32"/>
          <w:szCs w:val="32"/>
        </w:rPr>
        <w:t>调查机关认定，原产于日本和美国的被调查产品倾销进口与国内产业遭受的实质损害之间存在因果关系，其他已知因素不是造成国内产业损害的原因。</w:t>
      </w:r>
    </w:p>
    <w:p w:rsidR="00E92CB4" w:rsidRPr="00E92CB4" w:rsidRDefault="00E92CB4" w:rsidP="00E92CB4">
      <w:pPr>
        <w:spacing w:line="360" w:lineRule="auto"/>
        <w:ind w:firstLineChars="200" w:firstLine="643"/>
        <w:rPr>
          <w:rFonts w:ascii="黑体" w:eastAsia="黑体"/>
          <w:b/>
          <w:sz w:val="32"/>
          <w:szCs w:val="20"/>
        </w:rPr>
      </w:pPr>
      <w:r w:rsidRPr="00E92CB4">
        <w:rPr>
          <w:rFonts w:ascii="黑体" w:eastAsia="黑体" w:hint="eastAsia"/>
          <w:b/>
          <w:sz w:val="32"/>
          <w:szCs w:val="20"/>
        </w:rPr>
        <w:t>七、最终裁定</w:t>
      </w:r>
    </w:p>
    <w:p w:rsidR="00E92CB4" w:rsidRPr="00E92CB4" w:rsidRDefault="00E92CB4" w:rsidP="00E92CB4">
      <w:pPr>
        <w:spacing w:line="360" w:lineRule="auto"/>
        <w:ind w:firstLineChars="200" w:firstLine="640"/>
        <w:rPr>
          <w:rFonts w:eastAsia="仿宋_GB2312"/>
          <w:sz w:val="32"/>
          <w:szCs w:val="20"/>
        </w:rPr>
      </w:pPr>
      <w:r w:rsidRPr="00E92CB4">
        <w:rPr>
          <w:rFonts w:eastAsia="仿宋_GB2312"/>
          <w:sz w:val="32"/>
          <w:szCs w:val="20"/>
        </w:rPr>
        <w:t>根据上述调查结果，调查机关</w:t>
      </w:r>
      <w:r w:rsidRPr="00E92CB4">
        <w:rPr>
          <w:rFonts w:eastAsia="仿宋_GB2312" w:hint="eastAsia"/>
          <w:sz w:val="32"/>
          <w:szCs w:val="20"/>
        </w:rPr>
        <w:t>最终</w:t>
      </w:r>
      <w:r w:rsidRPr="00E92CB4">
        <w:rPr>
          <w:rFonts w:eastAsia="仿宋_GB2312"/>
          <w:sz w:val="32"/>
          <w:szCs w:val="20"/>
        </w:rPr>
        <w:t>裁定，在本案调查期内，原产于</w:t>
      </w:r>
      <w:r w:rsidRPr="00E92CB4">
        <w:rPr>
          <w:rFonts w:eastAsia="仿宋_GB2312" w:hint="eastAsia"/>
          <w:sz w:val="32"/>
          <w:szCs w:val="20"/>
        </w:rPr>
        <w:t>日本</w:t>
      </w:r>
      <w:r w:rsidRPr="00E92CB4">
        <w:rPr>
          <w:rFonts w:eastAsia="仿宋_GB2312"/>
          <w:sz w:val="32"/>
          <w:szCs w:val="20"/>
        </w:rPr>
        <w:t>和</w:t>
      </w:r>
      <w:r w:rsidRPr="00E92CB4">
        <w:rPr>
          <w:rFonts w:eastAsia="仿宋_GB2312" w:hint="eastAsia"/>
          <w:sz w:val="32"/>
          <w:szCs w:val="20"/>
        </w:rPr>
        <w:t>美国</w:t>
      </w:r>
      <w:r w:rsidRPr="00E92CB4">
        <w:rPr>
          <w:rFonts w:eastAsia="仿宋_GB2312"/>
          <w:sz w:val="32"/>
          <w:szCs w:val="20"/>
        </w:rPr>
        <w:t>的进口</w:t>
      </w:r>
      <w:r w:rsidRPr="00E92CB4">
        <w:rPr>
          <w:rFonts w:eastAsia="仿宋_GB2312" w:hint="eastAsia"/>
          <w:sz w:val="32"/>
          <w:szCs w:val="20"/>
        </w:rPr>
        <w:t>间苯二酚存在倾销，</w:t>
      </w:r>
      <w:r w:rsidRPr="00E92CB4">
        <w:rPr>
          <w:rFonts w:ascii="宋体" w:eastAsia="仿宋_GB2312" w:hAnsi="宋体" w:hint="eastAsia"/>
          <w:color w:val="404040"/>
          <w:kern w:val="0"/>
          <w:sz w:val="32"/>
          <w:szCs w:val="20"/>
        </w:rPr>
        <w:t>国内</w:t>
      </w:r>
      <w:r w:rsidRPr="00E92CB4">
        <w:rPr>
          <w:rFonts w:eastAsia="仿宋_GB2312" w:hint="eastAsia"/>
          <w:sz w:val="32"/>
          <w:szCs w:val="20"/>
        </w:rPr>
        <w:t>间苯二酚产业受到实质损害</w:t>
      </w:r>
      <w:r w:rsidRPr="00E92CB4">
        <w:rPr>
          <w:rFonts w:eastAsia="仿宋_GB2312"/>
          <w:sz w:val="32"/>
          <w:szCs w:val="20"/>
        </w:rPr>
        <w:t>，而且倾销与实质损害之间存在因果</w:t>
      </w:r>
      <w:r w:rsidRPr="00E92CB4">
        <w:rPr>
          <w:rFonts w:eastAsia="仿宋_GB2312"/>
          <w:sz w:val="32"/>
          <w:szCs w:val="20"/>
        </w:rPr>
        <w:lastRenderedPageBreak/>
        <w:t>关系。</w:t>
      </w:r>
    </w:p>
    <w:p w:rsidR="00E92CB4" w:rsidRPr="00E92CB4" w:rsidRDefault="00E92CB4" w:rsidP="00E92CB4">
      <w:pPr>
        <w:spacing w:line="360" w:lineRule="auto"/>
        <w:ind w:left="-2" w:firstLineChars="200" w:firstLine="640"/>
        <w:rPr>
          <w:rFonts w:eastAsia="仿宋_GB2312"/>
          <w:sz w:val="32"/>
          <w:szCs w:val="20"/>
        </w:rPr>
      </w:pPr>
      <w:r w:rsidRPr="00E92CB4">
        <w:rPr>
          <w:rFonts w:eastAsia="仿宋_GB2312" w:hint="eastAsia"/>
          <w:sz w:val="32"/>
          <w:szCs w:val="20"/>
        </w:rPr>
        <w:t>各</w:t>
      </w:r>
      <w:r w:rsidRPr="00E92CB4">
        <w:rPr>
          <w:rFonts w:eastAsia="仿宋_GB2312"/>
          <w:sz w:val="32"/>
          <w:szCs w:val="20"/>
        </w:rPr>
        <w:t>公司的倾销幅度</w:t>
      </w:r>
      <w:r w:rsidRPr="00E92CB4">
        <w:rPr>
          <w:rFonts w:eastAsia="仿宋_GB2312" w:hint="eastAsia"/>
          <w:sz w:val="32"/>
          <w:szCs w:val="20"/>
        </w:rPr>
        <w:t>如下</w:t>
      </w:r>
      <w:r w:rsidRPr="00E92CB4">
        <w:rPr>
          <w:rFonts w:eastAsia="仿宋_GB2312"/>
          <w:sz w:val="32"/>
          <w:szCs w:val="20"/>
        </w:rPr>
        <w:t>：</w:t>
      </w:r>
    </w:p>
    <w:p w:rsidR="00E92CB4" w:rsidRPr="00E92CB4" w:rsidRDefault="00E92CB4" w:rsidP="00E92CB4">
      <w:pPr>
        <w:spacing w:line="360" w:lineRule="auto"/>
        <w:ind w:left="-2" w:firstLineChars="200" w:firstLine="640"/>
        <w:rPr>
          <w:rFonts w:eastAsia="仿宋_GB2312"/>
          <w:sz w:val="32"/>
          <w:szCs w:val="20"/>
        </w:rPr>
      </w:pPr>
      <w:r w:rsidRPr="00E92CB4">
        <w:rPr>
          <w:rFonts w:eastAsia="仿宋_GB2312" w:hint="eastAsia"/>
          <w:sz w:val="32"/>
          <w:szCs w:val="20"/>
        </w:rPr>
        <w:t xml:space="preserve">1. </w:t>
      </w:r>
      <w:r w:rsidRPr="00E92CB4">
        <w:rPr>
          <w:rFonts w:eastAsia="仿宋_GB2312" w:hint="eastAsia"/>
          <w:sz w:val="32"/>
          <w:szCs w:val="20"/>
        </w:rPr>
        <w:t>日本公司。</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1</w:t>
      </w:r>
      <w:r w:rsidRPr="00E92CB4">
        <w:rPr>
          <w:rFonts w:eastAsia="仿宋_GB2312" w:hint="eastAsia"/>
          <w:sz w:val="32"/>
          <w:szCs w:val="20"/>
        </w:rPr>
        <w:t xml:space="preserve">）住友化学株式会社　　　　　　　　</w:t>
      </w:r>
      <w:r w:rsidRPr="00E92CB4">
        <w:rPr>
          <w:rFonts w:eastAsia="仿宋_GB2312" w:hint="eastAsia"/>
          <w:sz w:val="32"/>
          <w:szCs w:val="20"/>
        </w:rPr>
        <w:t xml:space="preserve">      40.5% </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sz w:val="32"/>
          <w:szCs w:val="20"/>
        </w:rPr>
        <w:t>(</w:t>
      </w:r>
      <w:r w:rsidRPr="00E92CB4">
        <w:rPr>
          <w:rFonts w:eastAsia="仿宋_GB2312"/>
          <w:sz w:val="32"/>
          <w:szCs w:val="32"/>
        </w:rPr>
        <w:t xml:space="preserve">Sumitomo Chemical Company,Limited </w:t>
      </w:r>
      <w:r w:rsidRPr="00E92CB4">
        <w:rPr>
          <w:rFonts w:eastAsia="仿宋_GB2312"/>
          <w:sz w:val="32"/>
          <w:szCs w:val="20"/>
        </w:rPr>
        <w:t>)</w:t>
      </w:r>
    </w:p>
    <w:p w:rsidR="00E92CB4" w:rsidRPr="00E92CB4" w:rsidRDefault="00E92CB4" w:rsidP="00E92CB4">
      <w:pPr>
        <w:adjustRightInd w:val="0"/>
        <w:snapToGrid w:val="0"/>
        <w:spacing w:line="360" w:lineRule="auto"/>
        <w:ind w:leftChars="304" w:left="1278" w:hangingChars="200" w:hanging="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2</w:t>
      </w:r>
      <w:r w:rsidRPr="00E92CB4">
        <w:rPr>
          <w:rFonts w:eastAsia="仿宋_GB2312" w:hint="eastAsia"/>
          <w:sz w:val="32"/>
          <w:szCs w:val="20"/>
        </w:rPr>
        <w:t xml:space="preserve">）三井化学株式会社　　　　　　　　　</w:t>
      </w:r>
      <w:r w:rsidRPr="00E92CB4">
        <w:rPr>
          <w:rFonts w:eastAsia="仿宋_GB2312"/>
          <w:sz w:val="32"/>
          <w:szCs w:val="20"/>
        </w:rPr>
        <w:t>40.5%</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 xml:space="preserve">(Mitsui </w:t>
      </w:r>
      <w:r w:rsidRPr="00E92CB4">
        <w:rPr>
          <w:rFonts w:eastAsia="仿宋_GB2312"/>
          <w:sz w:val="32"/>
          <w:szCs w:val="20"/>
        </w:rPr>
        <w:t>C</w:t>
      </w:r>
      <w:r w:rsidRPr="00E92CB4">
        <w:rPr>
          <w:rFonts w:eastAsia="仿宋_GB2312" w:hint="eastAsia"/>
          <w:sz w:val="32"/>
          <w:szCs w:val="20"/>
        </w:rPr>
        <w:t xml:space="preserve">hemicals, Inc.) </w:t>
      </w:r>
    </w:p>
    <w:p w:rsidR="00E92CB4" w:rsidRPr="00E92CB4" w:rsidRDefault="00E92CB4" w:rsidP="00E92CB4">
      <w:pPr>
        <w:adjustRightInd w:val="0"/>
        <w:snapToGrid w:val="0"/>
        <w:spacing w:line="360" w:lineRule="auto"/>
        <w:ind w:leftChars="304" w:left="1278" w:hangingChars="200" w:hanging="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3</w:t>
      </w:r>
      <w:r w:rsidRPr="00E92CB4">
        <w:rPr>
          <w:rFonts w:eastAsia="仿宋_GB2312" w:hint="eastAsia"/>
          <w:sz w:val="32"/>
          <w:szCs w:val="20"/>
        </w:rPr>
        <w:t>）其他日本公司</w:t>
      </w:r>
      <w:r w:rsidRPr="00E92CB4">
        <w:rPr>
          <w:rFonts w:eastAsia="仿宋_GB2312"/>
          <w:sz w:val="32"/>
          <w:szCs w:val="20"/>
        </w:rPr>
        <w:t>40.5%</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All Others</w:t>
      </w:r>
      <w:r w:rsidRPr="00E92CB4">
        <w:rPr>
          <w:rFonts w:eastAsia="仿宋_GB2312" w:hint="eastAsia"/>
          <w:sz w:val="32"/>
          <w:szCs w:val="20"/>
        </w:rPr>
        <w:t>）</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2</w:t>
      </w:r>
      <w:r w:rsidRPr="00E92CB4">
        <w:rPr>
          <w:rFonts w:eastAsia="仿宋_GB2312" w:hint="eastAsia"/>
          <w:sz w:val="32"/>
          <w:szCs w:val="20"/>
        </w:rPr>
        <w:t>．美国公司。</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1</w:t>
      </w:r>
      <w:r w:rsidRPr="00E92CB4">
        <w:rPr>
          <w:rFonts w:eastAsia="仿宋_GB2312" w:hint="eastAsia"/>
          <w:sz w:val="32"/>
          <w:szCs w:val="20"/>
        </w:rPr>
        <w:t xml:space="preserve">）茵蒂斯派克化学公司　　　　　　　　</w:t>
      </w:r>
      <w:r w:rsidRPr="00E92CB4">
        <w:rPr>
          <w:rFonts w:eastAsia="仿宋_GB2312" w:hint="eastAsia"/>
          <w:sz w:val="32"/>
          <w:szCs w:val="20"/>
        </w:rPr>
        <w:t xml:space="preserve">    30.1% </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INDSPEC Chemical Corporation</w:t>
      </w:r>
      <w:r w:rsidRPr="00E92CB4">
        <w:rPr>
          <w:rFonts w:eastAsia="仿宋_GB2312" w:hint="eastAsia"/>
          <w:sz w:val="32"/>
          <w:szCs w:val="20"/>
        </w:rPr>
        <w:t>）</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2</w:t>
      </w:r>
      <w:r w:rsidRPr="00E92CB4">
        <w:rPr>
          <w:rFonts w:eastAsia="仿宋_GB2312" w:hint="eastAsia"/>
          <w:sz w:val="32"/>
          <w:szCs w:val="20"/>
        </w:rPr>
        <w:t>）其他美国公司</w:t>
      </w:r>
      <w:r w:rsidRPr="00E92CB4">
        <w:rPr>
          <w:rFonts w:eastAsia="仿宋_GB2312" w:hint="eastAsia"/>
          <w:sz w:val="32"/>
          <w:szCs w:val="20"/>
        </w:rPr>
        <w:t xml:space="preserve">                          30.1%  </w:t>
      </w:r>
    </w:p>
    <w:p w:rsidR="00E92CB4" w:rsidRPr="00E92CB4" w:rsidRDefault="00E92CB4" w:rsidP="00E92CB4">
      <w:pPr>
        <w:adjustRightInd w:val="0"/>
        <w:snapToGrid w:val="0"/>
        <w:spacing w:line="360" w:lineRule="auto"/>
        <w:ind w:firstLineChars="200" w:firstLine="640"/>
        <w:outlineLvl w:val="0"/>
        <w:rPr>
          <w:rFonts w:eastAsia="仿宋_GB2312"/>
          <w:sz w:val="32"/>
          <w:szCs w:val="20"/>
        </w:rPr>
      </w:pPr>
      <w:r w:rsidRPr="00E92CB4">
        <w:rPr>
          <w:rFonts w:eastAsia="仿宋_GB2312" w:hint="eastAsia"/>
          <w:sz w:val="32"/>
          <w:szCs w:val="20"/>
        </w:rPr>
        <w:t>（</w:t>
      </w:r>
      <w:r w:rsidRPr="00E92CB4">
        <w:rPr>
          <w:rFonts w:eastAsia="仿宋_GB2312" w:hint="eastAsia"/>
          <w:sz w:val="32"/>
          <w:szCs w:val="20"/>
        </w:rPr>
        <w:t>All Others</w:t>
      </w:r>
      <w:r w:rsidRPr="00E92CB4">
        <w:rPr>
          <w:rFonts w:eastAsia="仿宋_GB2312" w:hint="eastAsia"/>
          <w:sz w:val="32"/>
          <w:szCs w:val="20"/>
        </w:rPr>
        <w:t>）</w:t>
      </w:r>
    </w:p>
    <w:p w:rsidR="00E92CB4" w:rsidRPr="00E92CB4" w:rsidRDefault="00E92CB4" w:rsidP="00E92CB4">
      <w:pPr>
        <w:spacing w:line="360" w:lineRule="auto"/>
        <w:ind w:left="-2" w:firstLineChars="200" w:firstLine="640"/>
        <w:rPr>
          <w:rFonts w:eastAsia="仿宋_GB2312"/>
          <w:sz w:val="32"/>
          <w:szCs w:val="20"/>
        </w:rPr>
      </w:pPr>
    </w:p>
    <w:p w:rsidR="00E92CB4" w:rsidRPr="00E92CB4" w:rsidRDefault="00E92CB4" w:rsidP="00E92CB4">
      <w:pPr>
        <w:rPr>
          <w:rFonts w:asciiTheme="minorHAnsi" w:eastAsiaTheme="minorEastAsia" w:hAnsiTheme="minorHAnsi" w:cstheme="minorBidi"/>
          <w:szCs w:val="22"/>
        </w:rPr>
      </w:pPr>
    </w:p>
    <w:p w:rsidR="00E92CB4" w:rsidRDefault="00E92CB4" w:rsidP="00FF319C">
      <w:pPr>
        <w:spacing w:line="360" w:lineRule="auto"/>
        <w:ind w:left="4640" w:hangingChars="1450" w:hanging="4640"/>
        <w:rPr>
          <w:rFonts w:ascii="仿宋_GB2312" w:eastAsia="仿宋_GB2312"/>
          <w:sz w:val="32"/>
          <w:szCs w:val="32"/>
        </w:rPr>
      </w:pPr>
    </w:p>
    <w:p w:rsidR="00E92CB4" w:rsidRDefault="00E92CB4" w:rsidP="00FF319C">
      <w:pPr>
        <w:spacing w:line="360" w:lineRule="auto"/>
        <w:ind w:left="4640" w:hangingChars="1450" w:hanging="4640"/>
        <w:rPr>
          <w:rFonts w:ascii="仿宋_GB2312" w:eastAsia="仿宋_GB2312"/>
          <w:sz w:val="32"/>
          <w:szCs w:val="32"/>
        </w:rPr>
      </w:pPr>
    </w:p>
    <w:sectPr w:rsidR="00E92CB4" w:rsidSect="002A47E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DEB" w:rsidRDefault="00421DEB" w:rsidP="00FF319C">
      <w:r>
        <w:separator/>
      </w:r>
    </w:p>
  </w:endnote>
  <w:endnote w:type="continuationSeparator" w:id="1">
    <w:p w:rsidR="00421DEB" w:rsidRDefault="00421DEB" w:rsidP="00FF31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0717653"/>
      <w:docPartObj>
        <w:docPartGallery w:val="Page Numbers (Bottom of Page)"/>
        <w:docPartUnique/>
      </w:docPartObj>
    </w:sdtPr>
    <w:sdtContent>
      <w:p w:rsidR="00805EDA" w:rsidRDefault="002A47EA">
        <w:pPr>
          <w:pStyle w:val="a4"/>
          <w:jc w:val="center"/>
        </w:pPr>
        <w:r>
          <w:fldChar w:fldCharType="begin"/>
        </w:r>
        <w:r w:rsidR="00805EDA">
          <w:instrText>PAGE   \* MERGEFORMAT</w:instrText>
        </w:r>
        <w:r>
          <w:fldChar w:fldCharType="separate"/>
        </w:r>
        <w:r w:rsidR="00DE58A2" w:rsidRPr="00DE58A2">
          <w:rPr>
            <w:noProof/>
            <w:lang w:val="zh-CN"/>
          </w:rPr>
          <w:t>1</w:t>
        </w:r>
        <w:r>
          <w:fldChar w:fldCharType="end"/>
        </w:r>
      </w:p>
    </w:sdtContent>
  </w:sdt>
  <w:p w:rsidR="00805EDA" w:rsidRDefault="00805ED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DEB" w:rsidRDefault="00421DEB" w:rsidP="00FF319C">
      <w:r>
        <w:separator/>
      </w:r>
    </w:p>
  </w:footnote>
  <w:footnote w:type="continuationSeparator" w:id="1">
    <w:p w:rsidR="00421DEB" w:rsidRDefault="00421DEB" w:rsidP="00FF319C">
      <w:r>
        <w:continuationSeparator/>
      </w:r>
    </w:p>
  </w:footnote>
  <w:footnote w:id="2">
    <w:p w:rsidR="00E92CB4" w:rsidRDefault="00E92CB4" w:rsidP="00E92CB4">
      <w:pPr>
        <w:pStyle w:val="a6"/>
      </w:pPr>
      <w:r>
        <w:rPr>
          <w:rStyle w:val="a7"/>
        </w:rPr>
        <w:footnoteRef/>
      </w:r>
      <w:r>
        <w:rPr>
          <w:rFonts w:hint="eastAsia"/>
        </w:rPr>
        <w:t>《</w:t>
      </w:r>
      <w:r w:rsidRPr="00AA2845">
        <w:rPr>
          <w:rFonts w:hint="eastAsia"/>
        </w:rPr>
        <w:t>关于终止间苯二酚反倾销调查的请求</w:t>
      </w:r>
      <w:r>
        <w:rPr>
          <w:rFonts w:hint="eastAsia"/>
        </w:rPr>
        <w:t>》第</w:t>
      </w:r>
      <w:r>
        <w:rPr>
          <w:rFonts w:hint="eastAsia"/>
        </w:rPr>
        <w:t>2</w:t>
      </w:r>
      <w:r>
        <w:rPr>
          <w:rFonts w:hint="eastAsia"/>
        </w:rPr>
        <w:t>页；住友无损害抗辩（公开版）第</w:t>
      </w:r>
      <w:r>
        <w:rPr>
          <w:rFonts w:hint="eastAsia"/>
        </w:rPr>
        <w:t>3</w:t>
      </w:r>
      <w:r>
        <w:rPr>
          <w:rFonts w:hint="eastAsia"/>
        </w:rPr>
        <w:t>页</w:t>
      </w:r>
      <w:r>
        <w:rPr>
          <w:rFonts w:hint="eastAsia"/>
        </w:rPr>
        <w:t>-</w:t>
      </w:r>
      <w:r>
        <w:rPr>
          <w:rFonts w:hint="eastAsia"/>
        </w:rPr>
        <w:t>第</w:t>
      </w:r>
      <w:r>
        <w:rPr>
          <w:rFonts w:hint="eastAsia"/>
        </w:rPr>
        <w:t>9</w:t>
      </w:r>
      <w:r>
        <w:rPr>
          <w:rFonts w:hint="eastAsia"/>
        </w:rPr>
        <w:t>页；住友陈述会材料（公开版）第</w:t>
      </w:r>
      <w:r>
        <w:rPr>
          <w:rFonts w:hint="eastAsia"/>
        </w:rPr>
        <w:t>24</w:t>
      </w:r>
      <w:r>
        <w:rPr>
          <w:rFonts w:hint="eastAsia"/>
        </w:rPr>
        <w:t>页</w:t>
      </w:r>
    </w:p>
  </w:footnote>
  <w:footnote w:id="3">
    <w:p w:rsidR="00E92CB4" w:rsidRDefault="00E92CB4" w:rsidP="00E92CB4">
      <w:pPr>
        <w:pStyle w:val="a6"/>
      </w:pPr>
      <w:r>
        <w:rPr>
          <w:rStyle w:val="a7"/>
        </w:rPr>
        <w:footnoteRef/>
      </w:r>
      <w:r>
        <w:rPr>
          <w:rFonts w:hint="eastAsia"/>
        </w:rPr>
        <w:t>申请人评论意见（公开版）第</w:t>
      </w:r>
      <w:r>
        <w:rPr>
          <w:rFonts w:hint="eastAsia"/>
        </w:rPr>
        <w:t>50</w:t>
      </w:r>
      <w:r>
        <w:rPr>
          <w:rFonts w:hint="eastAsia"/>
        </w:rPr>
        <w:t>页</w:t>
      </w:r>
      <w:r>
        <w:rPr>
          <w:rFonts w:hint="eastAsia"/>
        </w:rPr>
        <w:t>-</w:t>
      </w:r>
      <w:r>
        <w:rPr>
          <w:rFonts w:hint="eastAsia"/>
        </w:rPr>
        <w:t>第</w:t>
      </w:r>
      <w:r>
        <w:rPr>
          <w:rFonts w:hint="eastAsia"/>
        </w:rPr>
        <w:t>54</w:t>
      </w:r>
      <w:r>
        <w:rPr>
          <w:rFonts w:hint="eastAsia"/>
        </w:rPr>
        <w:t>页</w:t>
      </w:r>
    </w:p>
  </w:footnote>
  <w:footnote w:id="4">
    <w:p w:rsidR="00E92CB4" w:rsidRPr="00E9172A" w:rsidRDefault="00E92CB4" w:rsidP="00E92CB4">
      <w:pPr>
        <w:pStyle w:val="a6"/>
      </w:pPr>
      <w:r>
        <w:rPr>
          <w:rStyle w:val="a7"/>
        </w:rPr>
        <w:footnoteRef/>
      </w:r>
      <w:r>
        <w:rPr>
          <w:rFonts w:hint="eastAsia"/>
        </w:rPr>
        <w:t>住友初裁评论意见第</w:t>
      </w:r>
      <w:r>
        <w:rPr>
          <w:rFonts w:hint="eastAsia"/>
        </w:rPr>
        <w:t>9</w:t>
      </w:r>
      <w:r>
        <w:rPr>
          <w:rFonts w:hint="eastAsia"/>
        </w:rPr>
        <w:t>页</w:t>
      </w:r>
      <w:r>
        <w:rPr>
          <w:rFonts w:hint="eastAsia"/>
        </w:rPr>
        <w:t>-</w:t>
      </w:r>
      <w:r>
        <w:rPr>
          <w:rFonts w:hint="eastAsia"/>
        </w:rPr>
        <w:t>第</w:t>
      </w:r>
      <w:r>
        <w:rPr>
          <w:rFonts w:hint="eastAsia"/>
        </w:rPr>
        <w:t>10</w:t>
      </w:r>
      <w:r>
        <w:rPr>
          <w:rFonts w:hint="eastAsia"/>
        </w:rPr>
        <w:t>页，住友听证会发言材料第</w:t>
      </w:r>
      <w:r>
        <w:rPr>
          <w:rFonts w:hint="eastAsia"/>
        </w:rPr>
        <w:t>11</w:t>
      </w:r>
      <w:r>
        <w:rPr>
          <w:rFonts w:hint="eastAsia"/>
        </w:rPr>
        <w:t>页</w:t>
      </w:r>
    </w:p>
  </w:footnote>
  <w:footnote w:id="5">
    <w:p w:rsidR="00E92CB4" w:rsidRPr="00E9172A" w:rsidRDefault="00E92CB4" w:rsidP="00E92CB4">
      <w:pPr>
        <w:pStyle w:val="a6"/>
      </w:pPr>
      <w:r>
        <w:rPr>
          <w:rStyle w:val="a7"/>
        </w:rPr>
        <w:footnoteRef/>
      </w:r>
      <w:r>
        <w:rPr>
          <w:rFonts w:hint="eastAsia"/>
        </w:rPr>
        <w:t>申请人初裁后评论意见第</w:t>
      </w:r>
      <w:r>
        <w:rPr>
          <w:rFonts w:hint="eastAsia"/>
        </w:rPr>
        <w:t>8</w:t>
      </w:r>
      <w:r>
        <w:rPr>
          <w:rFonts w:hint="eastAsia"/>
        </w:rPr>
        <w:t>页</w:t>
      </w:r>
    </w:p>
  </w:footnote>
  <w:footnote w:id="6">
    <w:p w:rsidR="00E92CB4" w:rsidRDefault="00E92CB4" w:rsidP="00E92CB4">
      <w:pPr>
        <w:pStyle w:val="a6"/>
      </w:pPr>
      <w:r>
        <w:rPr>
          <w:rStyle w:val="a7"/>
        </w:rPr>
        <w:footnoteRef/>
      </w:r>
      <w:r>
        <w:rPr>
          <w:rFonts w:hint="eastAsia"/>
        </w:rPr>
        <w:t>《住友化学株式会社间苯二酚反倾销案国外生产者</w:t>
      </w:r>
      <w:r>
        <w:rPr>
          <w:rFonts w:hint="eastAsia"/>
        </w:rPr>
        <w:t>/</w:t>
      </w:r>
      <w:r>
        <w:rPr>
          <w:rFonts w:hint="eastAsia"/>
        </w:rPr>
        <w:t>出口商调查问卷的答卷》（公开版）第</w:t>
      </w:r>
      <w:r>
        <w:rPr>
          <w:rFonts w:hint="eastAsia"/>
        </w:rPr>
        <w:t>19</w:t>
      </w:r>
      <w:r>
        <w:rPr>
          <w:rFonts w:hint="eastAsia"/>
        </w:rPr>
        <w:t>页</w:t>
      </w:r>
    </w:p>
  </w:footnote>
  <w:footnote w:id="7">
    <w:p w:rsidR="00E92CB4" w:rsidRDefault="00E92CB4" w:rsidP="00E92CB4">
      <w:pPr>
        <w:pStyle w:val="a6"/>
      </w:pPr>
      <w:r>
        <w:rPr>
          <w:rStyle w:val="a7"/>
        </w:rPr>
        <w:footnoteRef/>
      </w:r>
      <w:r>
        <w:rPr>
          <w:rFonts w:hint="eastAsia"/>
        </w:rPr>
        <w:t>《住友化学株式会社间苯二酚反倾销案国外生产者</w:t>
      </w:r>
      <w:r>
        <w:rPr>
          <w:rFonts w:hint="eastAsia"/>
        </w:rPr>
        <w:t>/</w:t>
      </w:r>
      <w:r>
        <w:rPr>
          <w:rFonts w:hint="eastAsia"/>
        </w:rPr>
        <w:t>出口商调查问卷的答卷》（公开版）第</w:t>
      </w:r>
      <w:r>
        <w:rPr>
          <w:rFonts w:hint="eastAsia"/>
        </w:rPr>
        <w:t>14</w:t>
      </w:r>
      <w:r>
        <w:rPr>
          <w:rFonts w:hint="eastAsia"/>
        </w:rPr>
        <w:t>页；</w:t>
      </w:r>
      <w:r>
        <w:rPr>
          <w:rFonts w:hint="eastAsia"/>
        </w:rPr>
        <w:t>4</w:t>
      </w:r>
      <w:r>
        <w:rPr>
          <w:rFonts w:hint="eastAsia"/>
        </w:rPr>
        <w:t>家国内生产企业《间苯二酚反倾销案产业损害调查问卷国内生产者调查问卷》（公开版）第</w:t>
      </w:r>
      <w:r>
        <w:rPr>
          <w:rFonts w:hint="eastAsia"/>
        </w:rPr>
        <w:t>28</w:t>
      </w:r>
      <w:r>
        <w:rPr>
          <w:rFonts w:hint="eastAsia"/>
        </w:rPr>
        <w:t>页</w:t>
      </w:r>
    </w:p>
  </w:footnote>
  <w:footnote w:id="8">
    <w:p w:rsidR="00E92CB4" w:rsidRDefault="00E92CB4" w:rsidP="00E92CB4">
      <w:pPr>
        <w:pStyle w:val="a6"/>
      </w:pPr>
      <w:r>
        <w:rPr>
          <w:rStyle w:val="a7"/>
        </w:rPr>
        <w:footnoteRef/>
      </w:r>
      <w:r>
        <w:rPr>
          <w:rFonts w:hint="eastAsia"/>
        </w:rPr>
        <w:t>浙江鸿盛化工有限公司《间苯二酚反倾销案初裁前实地核查后补充、修正材料》（公开版）附件六：下游用户间苯二酚使用意见反馈报告</w:t>
      </w:r>
    </w:p>
  </w:footnote>
  <w:footnote w:id="9">
    <w:p w:rsidR="00E92CB4" w:rsidRPr="002F42FB" w:rsidRDefault="00E92CB4" w:rsidP="00E92CB4">
      <w:pPr>
        <w:pStyle w:val="a6"/>
      </w:pPr>
      <w:r>
        <w:rPr>
          <w:rStyle w:val="a7"/>
        </w:rPr>
        <w:footnoteRef/>
      </w:r>
      <w:r>
        <w:rPr>
          <w:rFonts w:hint="eastAsia"/>
        </w:rPr>
        <w:t>《住友化学株式会社间苯二酚反倾销案国外生产者</w:t>
      </w:r>
      <w:r>
        <w:rPr>
          <w:rFonts w:hint="eastAsia"/>
        </w:rPr>
        <w:t>/</w:t>
      </w:r>
      <w:r>
        <w:rPr>
          <w:rFonts w:hint="eastAsia"/>
        </w:rPr>
        <w:t>出口商调查问卷的答卷》（公开版）第</w:t>
      </w:r>
      <w:r>
        <w:rPr>
          <w:rFonts w:hint="eastAsia"/>
        </w:rPr>
        <w:t>28</w:t>
      </w:r>
      <w:r>
        <w:rPr>
          <w:rFonts w:hint="eastAsia"/>
        </w:rPr>
        <w:t>页；住友</w:t>
      </w:r>
      <w:r w:rsidRPr="002F42FB">
        <w:rPr>
          <w:rFonts w:hint="eastAsia"/>
        </w:rPr>
        <w:t>无损害抗辩</w:t>
      </w:r>
      <w:r>
        <w:rPr>
          <w:rFonts w:hint="eastAsia"/>
        </w:rPr>
        <w:t>（公开版）第</w:t>
      </w:r>
      <w:r>
        <w:rPr>
          <w:rFonts w:hint="eastAsia"/>
        </w:rPr>
        <w:t>16</w:t>
      </w:r>
      <w:r>
        <w:rPr>
          <w:rFonts w:hint="eastAsia"/>
        </w:rPr>
        <w:t>页；住友陈述会材料（公开版）第</w:t>
      </w:r>
      <w:r>
        <w:rPr>
          <w:rFonts w:hint="eastAsia"/>
        </w:rPr>
        <w:t>7</w:t>
      </w:r>
      <w:r>
        <w:rPr>
          <w:rFonts w:hint="eastAsia"/>
        </w:rPr>
        <w:t>页</w:t>
      </w:r>
      <w:r>
        <w:rPr>
          <w:rFonts w:hint="eastAsia"/>
        </w:rPr>
        <w:t>-</w:t>
      </w:r>
      <w:r>
        <w:rPr>
          <w:rFonts w:hint="eastAsia"/>
        </w:rPr>
        <w:t>第</w:t>
      </w:r>
      <w:r>
        <w:rPr>
          <w:rFonts w:hint="eastAsia"/>
        </w:rPr>
        <w:t>8</w:t>
      </w:r>
      <w:r>
        <w:rPr>
          <w:rFonts w:hint="eastAsia"/>
        </w:rPr>
        <w:t>页</w:t>
      </w:r>
    </w:p>
  </w:footnote>
  <w:footnote w:id="10">
    <w:p w:rsidR="00E92CB4" w:rsidRPr="001F38EC" w:rsidRDefault="00E92CB4" w:rsidP="00E92CB4">
      <w:pPr>
        <w:pStyle w:val="a6"/>
      </w:pPr>
      <w:r>
        <w:rPr>
          <w:rStyle w:val="a7"/>
        </w:rPr>
        <w:footnoteRef/>
      </w:r>
      <w:r>
        <w:rPr>
          <w:rFonts w:hint="eastAsia"/>
        </w:rPr>
        <w:t>申请人评论意见（公开版）第</w:t>
      </w:r>
      <w:r>
        <w:rPr>
          <w:rFonts w:hint="eastAsia"/>
        </w:rPr>
        <w:t>14</w:t>
      </w:r>
      <w:r>
        <w:rPr>
          <w:rFonts w:hint="eastAsia"/>
        </w:rPr>
        <w:t>页</w:t>
      </w:r>
      <w:r>
        <w:rPr>
          <w:rFonts w:hint="eastAsia"/>
        </w:rPr>
        <w:t>-</w:t>
      </w:r>
      <w:r>
        <w:rPr>
          <w:rFonts w:hint="eastAsia"/>
        </w:rPr>
        <w:t>第</w:t>
      </w:r>
      <w:r>
        <w:rPr>
          <w:rFonts w:hint="eastAsia"/>
        </w:rPr>
        <w:t>19</w:t>
      </w:r>
      <w:r>
        <w:rPr>
          <w:rFonts w:hint="eastAsia"/>
        </w:rPr>
        <w:t>页</w:t>
      </w:r>
    </w:p>
  </w:footnote>
  <w:footnote w:id="11">
    <w:p w:rsidR="00E92CB4" w:rsidRPr="00BA1423" w:rsidRDefault="00E92CB4" w:rsidP="00E92CB4">
      <w:pPr>
        <w:pStyle w:val="a6"/>
      </w:pPr>
      <w:r>
        <w:rPr>
          <w:rStyle w:val="a7"/>
        </w:rPr>
        <w:footnoteRef/>
      </w:r>
      <w:r>
        <w:rPr>
          <w:rFonts w:hint="eastAsia"/>
        </w:rPr>
        <w:t>《住友化学株式会社间苯二酚反倾销案国外生产者</w:t>
      </w:r>
      <w:r>
        <w:rPr>
          <w:rFonts w:hint="eastAsia"/>
        </w:rPr>
        <w:t>/</w:t>
      </w:r>
      <w:r>
        <w:rPr>
          <w:rFonts w:hint="eastAsia"/>
        </w:rPr>
        <w:t>出口商调查问卷的答卷》（公开版）第</w:t>
      </w:r>
      <w:r>
        <w:rPr>
          <w:rFonts w:hint="eastAsia"/>
        </w:rPr>
        <w:t>14</w:t>
      </w:r>
      <w:r>
        <w:rPr>
          <w:rFonts w:hint="eastAsia"/>
        </w:rPr>
        <w:t>页；国内产业《间苯二酚反倾销案产业损害调查问卷国内生产者调查问卷》（公开版）第</w:t>
      </w:r>
      <w:r>
        <w:rPr>
          <w:rFonts w:hint="eastAsia"/>
        </w:rPr>
        <w:t>28</w:t>
      </w:r>
      <w:r>
        <w:rPr>
          <w:rFonts w:hint="eastAsia"/>
        </w:rPr>
        <w:t>页</w:t>
      </w:r>
    </w:p>
  </w:footnote>
  <w:footnote w:id="12">
    <w:p w:rsidR="00E92CB4" w:rsidRPr="00BA1423" w:rsidRDefault="00E92CB4" w:rsidP="00E92CB4">
      <w:pPr>
        <w:pStyle w:val="a6"/>
      </w:pPr>
      <w:r>
        <w:rPr>
          <w:rStyle w:val="a7"/>
        </w:rPr>
        <w:footnoteRef/>
      </w:r>
      <w:r>
        <w:rPr>
          <w:rFonts w:hint="eastAsia"/>
        </w:rPr>
        <w:t>浙江鸿盛化工有限公司《间苯二酚反倾销案初裁前实地核查后补充、修正材料》（公开版）附件六：下游用户间苯二酚使用意见反馈报告</w:t>
      </w:r>
    </w:p>
  </w:footnote>
  <w:footnote w:id="13">
    <w:p w:rsidR="00E92CB4" w:rsidRPr="00320330" w:rsidRDefault="00E92CB4" w:rsidP="00E92CB4">
      <w:pPr>
        <w:pStyle w:val="a6"/>
      </w:pPr>
      <w:r>
        <w:rPr>
          <w:rStyle w:val="a7"/>
        </w:rPr>
        <w:footnoteRef/>
      </w:r>
      <w:r>
        <w:rPr>
          <w:rFonts w:hint="eastAsia"/>
        </w:rPr>
        <w:t>住友听证会发言材料第</w:t>
      </w:r>
      <w:r>
        <w:rPr>
          <w:rFonts w:hint="eastAsia"/>
        </w:rPr>
        <w:t>7</w:t>
      </w:r>
      <w:r>
        <w:rPr>
          <w:rFonts w:hint="eastAsia"/>
        </w:rPr>
        <w:t>页</w:t>
      </w:r>
      <w:r>
        <w:rPr>
          <w:rFonts w:hint="eastAsia"/>
        </w:rPr>
        <w:t>-</w:t>
      </w:r>
      <w:r>
        <w:rPr>
          <w:rFonts w:hint="eastAsia"/>
        </w:rPr>
        <w:t>第</w:t>
      </w:r>
      <w:r>
        <w:rPr>
          <w:rFonts w:hint="eastAsia"/>
        </w:rPr>
        <w:t>8</w:t>
      </w:r>
      <w:r>
        <w:rPr>
          <w:rFonts w:hint="eastAsia"/>
        </w:rPr>
        <w:t>页</w:t>
      </w:r>
    </w:p>
  </w:footnote>
  <w:footnote w:id="14">
    <w:p w:rsidR="00E92CB4" w:rsidRPr="006935CE" w:rsidRDefault="00E92CB4" w:rsidP="00E92CB4">
      <w:pPr>
        <w:pStyle w:val="a6"/>
      </w:pPr>
      <w:r>
        <w:rPr>
          <w:rStyle w:val="a7"/>
        </w:rPr>
        <w:footnoteRef/>
      </w:r>
      <w:r>
        <w:rPr>
          <w:rFonts w:hint="eastAsia"/>
        </w:rPr>
        <w:t>住友陈述会材料（公开版）第</w:t>
      </w:r>
      <w:r>
        <w:rPr>
          <w:rFonts w:hint="eastAsia"/>
        </w:rPr>
        <w:t>3</w:t>
      </w:r>
      <w:r>
        <w:rPr>
          <w:rFonts w:hint="eastAsia"/>
        </w:rPr>
        <w:t>页</w:t>
      </w:r>
    </w:p>
  </w:footnote>
  <w:footnote w:id="15">
    <w:p w:rsidR="00E92CB4" w:rsidRPr="00FC6047" w:rsidRDefault="00E92CB4" w:rsidP="00E92CB4">
      <w:pPr>
        <w:pStyle w:val="a6"/>
      </w:pPr>
      <w:r>
        <w:rPr>
          <w:rStyle w:val="a7"/>
        </w:rPr>
        <w:footnoteRef/>
      </w:r>
      <w:r>
        <w:rPr>
          <w:rFonts w:hint="eastAsia"/>
        </w:rPr>
        <w:t>申请人评论意见（公开版）第</w:t>
      </w:r>
      <w:r>
        <w:rPr>
          <w:rFonts w:hint="eastAsia"/>
        </w:rPr>
        <w:t>31</w:t>
      </w:r>
      <w:r>
        <w:rPr>
          <w:rFonts w:hint="eastAsia"/>
        </w:rPr>
        <w:t>页</w:t>
      </w:r>
    </w:p>
  </w:footnote>
  <w:footnote w:id="16">
    <w:p w:rsidR="00E92CB4" w:rsidRPr="00FC6047" w:rsidRDefault="00E92CB4" w:rsidP="00E92CB4">
      <w:pPr>
        <w:pStyle w:val="a6"/>
      </w:pPr>
      <w:r>
        <w:rPr>
          <w:rStyle w:val="a7"/>
        </w:rPr>
        <w:footnoteRef/>
      </w:r>
      <w:r>
        <w:rPr>
          <w:rFonts w:hint="eastAsia"/>
        </w:rPr>
        <w:t>住友陈述会材料（公开版）第</w:t>
      </w:r>
      <w:r>
        <w:rPr>
          <w:rFonts w:hint="eastAsia"/>
        </w:rPr>
        <w:t>20</w:t>
      </w:r>
      <w:r>
        <w:rPr>
          <w:rFonts w:hint="eastAsia"/>
        </w:rPr>
        <w:t>页</w:t>
      </w:r>
      <w:r>
        <w:rPr>
          <w:rFonts w:hint="eastAsia"/>
        </w:rPr>
        <w:t>-</w:t>
      </w:r>
      <w:r>
        <w:rPr>
          <w:rFonts w:hint="eastAsia"/>
        </w:rPr>
        <w:t>第</w:t>
      </w:r>
      <w:r>
        <w:rPr>
          <w:rFonts w:hint="eastAsia"/>
        </w:rPr>
        <w:t>21</w:t>
      </w:r>
      <w:r>
        <w:rPr>
          <w:rFonts w:hint="eastAsia"/>
        </w:rPr>
        <w:t>页</w:t>
      </w:r>
    </w:p>
  </w:footnote>
  <w:footnote w:id="17">
    <w:p w:rsidR="00793D41" w:rsidRPr="00813538" w:rsidRDefault="00793D41" w:rsidP="00793D41">
      <w:pPr>
        <w:pStyle w:val="a6"/>
      </w:pPr>
      <w:r>
        <w:rPr>
          <w:rStyle w:val="a7"/>
        </w:rPr>
        <w:footnoteRef/>
      </w:r>
      <w:r>
        <w:rPr>
          <w:rFonts w:hint="eastAsia"/>
        </w:rPr>
        <w:t>申请人听证会后评论意见第</w:t>
      </w:r>
      <w:r>
        <w:rPr>
          <w:rFonts w:hint="eastAsia"/>
        </w:rPr>
        <w:t>11</w:t>
      </w:r>
      <w:r>
        <w:rPr>
          <w:rFonts w:hint="eastAsia"/>
        </w:rPr>
        <w:t>页</w:t>
      </w:r>
      <w:r>
        <w:rPr>
          <w:rFonts w:hint="eastAsia"/>
        </w:rPr>
        <w:t>-</w:t>
      </w:r>
      <w:r>
        <w:rPr>
          <w:rFonts w:hint="eastAsia"/>
        </w:rPr>
        <w:t>第</w:t>
      </w:r>
      <w:r>
        <w:rPr>
          <w:rFonts w:hint="eastAsia"/>
        </w:rPr>
        <w:t>12</w:t>
      </w:r>
      <w:r>
        <w:rPr>
          <w:rFonts w:hint="eastAsia"/>
        </w:rPr>
        <w:t>页</w:t>
      </w:r>
    </w:p>
  </w:footnote>
  <w:footnote w:id="18">
    <w:p w:rsidR="00E92CB4" w:rsidRPr="00E33DDC" w:rsidRDefault="00E92CB4" w:rsidP="00E92CB4">
      <w:pPr>
        <w:pStyle w:val="a6"/>
      </w:pPr>
      <w:r>
        <w:rPr>
          <w:rStyle w:val="a7"/>
        </w:rPr>
        <w:footnoteRef/>
      </w:r>
      <w:r>
        <w:rPr>
          <w:rFonts w:hint="eastAsia"/>
        </w:rPr>
        <w:t>住友听证会发言材料第</w:t>
      </w:r>
      <w:r>
        <w:rPr>
          <w:rFonts w:hint="eastAsia"/>
        </w:rPr>
        <w:t>12</w:t>
      </w:r>
      <w:r>
        <w:rPr>
          <w:rFonts w:hint="eastAsia"/>
        </w:rPr>
        <w:t>页，日本政府听证会发言材料第</w:t>
      </w:r>
      <w:r>
        <w:rPr>
          <w:rFonts w:hint="eastAsia"/>
        </w:rPr>
        <w:t>2</w:t>
      </w:r>
      <w:r>
        <w:rPr>
          <w:rFonts w:hint="eastAsia"/>
        </w:rPr>
        <w:t>页</w:t>
      </w:r>
    </w:p>
  </w:footnote>
  <w:footnote w:id="19">
    <w:p w:rsidR="00AE4F23" w:rsidRPr="00C85A6F" w:rsidRDefault="00AE4F23" w:rsidP="00AE4F23">
      <w:pPr>
        <w:pStyle w:val="a6"/>
      </w:pPr>
      <w:r>
        <w:rPr>
          <w:rStyle w:val="a7"/>
        </w:rPr>
        <w:footnoteRef/>
      </w:r>
      <w:r>
        <w:rPr>
          <w:rFonts w:hint="eastAsia"/>
        </w:rPr>
        <w:t>《</w:t>
      </w:r>
      <w:r w:rsidRPr="00862DF7">
        <w:rPr>
          <w:rFonts w:hint="eastAsia"/>
        </w:rPr>
        <w:t>浙江鸿盛化工有限公司间苯二酚反倾销案初裁前实地核查后补充、修正材料</w:t>
      </w:r>
      <w:r>
        <w:rPr>
          <w:rFonts w:hint="eastAsia"/>
        </w:rPr>
        <w:t>》（公开文本）第</w:t>
      </w:r>
      <w:r>
        <w:rPr>
          <w:rFonts w:hint="eastAsia"/>
        </w:rPr>
        <w:t>57</w:t>
      </w:r>
      <w:r>
        <w:rPr>
          <w:rFonts w:hint="eastAsia"/>
        </w:rPr>
        <w:t>页，申请人听证会后评论意见第</w:t>
      </w:r>
      <w:r>
        <w:rPr>
          <w:rFonts w:hint="eastAsia"/>
        </w:rPr>
        <w:t>12</w:t>
      </w:r>
      <w:r>
        <w:rPr>
          <w:rFonts w:hint="eastAsia"/>
        </w:rPr>
        <w:t>页</w:t>
      </w:r>
    </w:p>
  </w:footnote>
  <w:footnote w:id="20">
    <w:p w:rsidR="00E92CB4" w:rsidRPr="00CE21AE" w:rsidRDefault="00E92CB4" w:rsidP="00E92CB4">
      <w:pPr>
        <w:pStyle w:val="a6"/>
      </w:pPr>
      <w:r>
        <w:rPr>
          <w:rStyle w:val="a7"/>
        </w:rPr>
        <w:footnoteRef/>
      </w:r>
      <w:r>
        <w:rPr>
          <w:rFonts w:hint="eastAsia"/>
        </w:rPr>
        <w:t>住友无损害抗辩（公开版）第</w:t>
      </w:r>
      <w:r>
        <w:rPr>
          <w:rFonts w:hint="eastAsia"/>
        </w:rPr>
        <w:t>14</w:t>
      </w:r>
      <w:r>
        <w:rPr>
          <w:rFonts w:hint="eastAsia"/>
        </w:rPr>
        <w:t>页，住友陈述会材料（公开版）第</w:t>
      </w:r>
      <w:r>
        <w:rPr>
          <w:rFonts w:hint="eastAsia"/>
        </w:rPr>
        <w:t>6</w:t>
      </w:r>
      <w:r>
        <w:rPr>
          <w:rFonts w:hint="eastAsia"/>
        </w:rPr>
        <w:t>页，住友听证会发言材料第</w:t>
      </w:r>
      <w:r>
        <w:rPr>
          <w:rFonts w:hint="eastAsia"/>
        </w:rPr>
        <w:t>3</w:t>
      </w:r>
      <w:r>
        <w:rPr>
          <w:rFonts w:hint="eastAsia"/>
        </w:rPr>
        <w:t>页</w:t>
      </w:r>
    </w:p>
  </w:footnote>
  <w:footnote w:id="21">
    <w:p w:rsidR="00E92CB4" w:rsidRPr="002E30B1" w:rsidRDefault="00E92CB4" w:rsidP="00E92CB4">
      <w:pPr>
        <w:pStyle w:val="a6"/>
      </w:pPr>
      <w:r>
        <w:rPr>
          <w:rStyle w:val="a7"/>
        </w:rPr>
        <w:footnoteRef/>
      </w:r>
      <w:r>
        <w:rPr>
          <w:rFonts w:hint="eastAsia"/>
        </w:rPr>
        <w:t>住友初裁评论意见第</w:t>
      </w:r>
      <w:r>
        <w:rPr>
          <w:rFonts w:hint="eastAsia"/>
        </w:rPr>
        <w:t>4</w:t>
      </w:r>
      <w:r>
        <w:rPr>
          <w:rFonts w:hint="eastAsia"/>
        </w:rPr>
        <w:t>页</w:t>
      </w:r>
    </w:p>
  </w:footnote>
  <w:footnote w:id="22">
    <w:p w:rsidR="00E92CB4" w:rsidRPr="00320330" w:rsidRDefault="00E92CB4" w:rsidP="00E92CB4">
      <w:pPr>
        <w:pStyle w:val="a6"/>
      </w:pPr>
      <w:r>
        <w:rPr>
          <w:rStyle w:val="a7"/>
        </w:rPr>
        <w:footnoteRef/>
      </w:r>
      <w:r>
        <w:rPr>
          <w:rFonts w:hint="eastAsia"/>
        </w:rPr>
        <w:t>日本政府听证会发言材料第</w:t>
      </w:r>
      <w:r>
        <w:rPr>
          <w:rFonts w:hint="eastAsia"/>
        </w:rPr>
        <w:t>1</w:t>
      </w:r>
      <w:r>
        <w:rPr>
          <w:rFonts w:hint="eastAsia"/>
        </w:rPr>
        <w:t>页</w:t>
      </w:r>
    </w:p>
  </w:footnote>
  <w:footnote w:id="23">
    <w:p w:rsidR="00E92CB4" w:rsidRPr="007E3E67" w:rsidRDefault="00E92CB4" w:rsidP="00E92CB4">
      <w:pPr>
        <w:pStyle w:val="a6"/>
      </w:pPr>
      <w:r>
        <w:rPr>
          <w:rStyle w:val="a7"/>
        </w:rPr>
        <w:footnoteRef/>
      </w:r>
      <w:r>
        <w:rPr>
          <w:rFonts w:hint="eastAsia"/>
        </w:rPr>
        <w:t>申请人评论意见（公开版）第</w:t>
      </w:r>
      <w:r>
        <w:rPr>
          <w:rFonts w:hint="eastAsia"/>
        </w:rPr>
        <w:t>14</w:t>
      </w:r>
      <w:r>
        <w:rPr>
          <w:rFonts w:hint="eastAsia"/>
        </w:rPr>
        <w:t>页</w:t>
      </w:r>
    </w:p>
  </w:footnote>
  <w:footnote w:id="24">
    <w:p w:rsidR="00E92CB4" w:rsidRPr="002E30B1" w:rsidRDefault="00E92CB4" w:rsidP="00E92CB4">
      <w:pPr>
        <w:pStyle w:val="a6"/>
      </w:pPr>
      <w:r>
        <w:rPr>
          <w:rStyle w:val="a7"/>
        </w:rPr>
        <w:footnoteRef/>
      </w:r>
      <w:r>
        <w:rPr>
          <w:rFonts w:hint="eastAsia"/>
        </w:rPr>
        <w:t>申请人初裁后评论意见第</w:t>
      </w:r>
      <w:r>
        <w:rPr>
          <w:rFonts w:hint="eastAsia"/>
        </w:rPr>
        <w:t>6</w:t>
      </w:r>
      <w:r>
        <w:rPr>
          <w:rFonts w:hint="eastAsia"/>
        </w:rPr>
        <w:t>页</w:t>
      </w:r>
      <w:r>
        <w:rPr>
          <w:rFonts w:hint="eastAsia"/>
        </w:rPr>
        <w:t>-</w:t>
      </w:r>
      <w:r>
        <w:rPr>
          <w:rFonts w:hint="eastAsia"/>
        </w:rPr>
        <w:t>第</w:t>
      </w:r>
      <w:r>
        <w:rPr>
          <w:rFonts w:hint="eastAsia"/>
        </w:rPr>
        <w:t>7</w:t>
      </w:r>
      <w:r>
        <w:rPr>
          <w:rFonts w:hint="eastAsia"/>
        </w:rPr>
        <w:t>页</w:t>
      </w:r>
    </w:p>
  </w:footnote>
  <w:footnote w:id="25">
    <w:p w:rsidR="00E92CB4" w:rsidRPr="0059012B" w:rsidRDefault="00E92CB4" w:rsidP="00E92CB4">
      <w:pPr>
        <w:pStyle w:val="a6"/>
      </w:pPr>
      <w:r>
        <w:rPr>
          <w:rStyle w:val="a7"/>
        </w:rPr>
        <w:footnoteRef/>
      </w:r>
      <w:r>
        <w:rPr>
          <w:rFonts w:hint="eastAsia"/>
        </w:rPr>
        <w:t>住友无损害抗辩（公开版）第</w:t>
      </w:r>
      <w:r>
        <w:rPr>
          <w:rFonts w:hint="eastAsia"/>
        </w:rPr>
        <w:t>17</w:t>
      </w:r>
      <w:r>
        <w:rPr>
          <w:rFonts w:hint="eastAsia"/>
        </w:rPr>
        <w:t>页，住友陈述会材料（公开版）第</w:t>
      </w:r>
      <w:r>
        <w:rPr>
          <w:rFonts w:hint="eastAsia"/>
        </w:rPr>
        <w:t>9</w:t>
      </w:r>
      <w:r>
        <w:rPr>
          <w:rFonts w:hint="eastAsia"/>
        </w:rPr>
        <w:t>页</w:t>
      </w:r>
    </w:p>
  </w:footnote>
  <w:footnote w:id="26">
    <w:p w:rsidR="00E92CB4" w:rsidRPr="00D512C1" w:rsidRDefault="00E92CB4" w:rsidP="00E92CB4">
      <w:pPr>
        <w:pStyle w:val="a6"/>
      </w:pPr>
      <w:r>
        <w:rPr>
          <w:rStyle w:val="a7"/>
        </w:rPr>
        <w:footnoteRef/>
      </w:r>
      <w:r>
        <w:rPr>
          <w:rFonts w:hint="eastAsia"/>
        </w:rPr>
        <w:t>申请书（公开版）第</w:t>
      </w:r>
      <w:r>
        <w:rPr>
          <w:rFonts w:hint="eastAsia"/>
        </w:rPr>
        <w:t>37</w:t>
      </w:r>
      <w:r>
        <w:rPr>
          <w:rFonts w:hint="eastAsia"/>
        </w:rPr>
        <w:t>页，《间苯二酚反倾销案国内产业意见陈述会汇报材料》（公开版）第</w:t>
      </w:r>
      <w:r>
        <w:rPr>
          <w:rFonts w:hint="eastAsia"/>
        </w:rPr>
        <w:t>12</w:t>
      </w:r>
      <w:r>
        <w:rPr>
          <w:rFonts w:hint="eastAsia"/>
        </w:rPr>
        <w:t>页</w:t>
      </w:r>
    </w:p>
  </w:footnote>
  <w:footnote w:id="27">
    <w:p w:rsidR="00E92CB4" w:rsidRPr="00152788" w:rsidRDefault="00E92CB4" w:rsidP="00E92CB4">
      <w:pPr>
        <w:pStyle w:val="a6"/>
      </w:pPr>
      <w:r>
        <w:rPr>
          <w:rStyle w:val="a7"/>
        </w:rPr>
        <w:footnoteRef/>
      </w:r>
      <w:r>
        <w:rPr>
          <w:rFonts w:hint="eastAsia"/>
        </w:rPr>
        <w:t>住友无损害抗辩（公开版）第</w:t>
      </w:r>
      <w:r>
        <w:rPr>
          <w:rFonts w:hint="eastAsia"/>
        </w:rPr>
        <w:t>18</w:t>
      </w:r>
      <w:r>
        <w:rPr>
          <w:rFonts w:hint="eastAsia"/>
        </w:rPr>
        <w:t>页；住友陈述会材料（公开版）第</w:t>
      </w:r>
      <w:r>
        <w:rPr>
          <w:rFonts w:hint="eastAsia"/>
        </w:rPr>
        <w:t>11</w:t>
      </w:r>
      <w:r>
        <w:rPr>
          <w:rFonts w:hint="eastAsia"/>
        </w:rPr>
        <w:t>页。</w:t>
      </w:r>
    </w:p>
  </w:footnote>
  <w:footnote w:id="28">
    <w:p w:rsidR="00E92CB4" w:rsidRPr="00A53E33" w:rsidRDefault="00E92CB4" w:rsidP="00E92CB4">
      <w:pPr>
        <w:pStyle w:val="a6"/>
      </w:pPr>
      <w:r>
        <w:rPr>
          <w:rStyle w:val="a7"/>
        </w:rPr>
        <w:footnoteRef/>
      </w:r>
      <w:r>
        <w:rPr>
          <w:rFonts w:hint="eastAsia"/>
        </w:rPr>
        <w:t>申请人评论意见（公开版）第</w:t>
      </w:r>
      <w:r>
        <w:rPr>
          <w:rFonts w:hint="eastAsia"/>
        </w:rPr>
        <w:t>28</w:t>
      </w:r>
      <w:r>
        <w:rPr>
          <w:rFonts w:hint="eastAsia"/>
        </w:rPr>
        <w:t>页</w:t>
      </w:r>
      <w:r>
        <w:rPr>
          <w:rFonts w:hint="eastAsia"/>
        </w:rPr>
        <w:t>-</w:t>
      </w:r>
      <w:r>
        <w:rPr>
          <w:rFonts w:hint="eastAsia"/>
        </w:rPr>
        <w:t>第</w:t>
      </w:r>
      <w:r>
        <w:rPr>
          <w:rFonts w:hint="eastAsia"/>
        </w:rPr>
        <w:t>30</w:t>
      </w:r>
      <w:r>
        <w:rPr>
          <w:rFonts w:hint="eastAsia"/>
        </w:rPr>
        <w:t>页</w:t>
      </w:r>
    </w:p>
  </w:footnote>
  <w:footnote w:id="29">
    <w:p w:rsidR="00E92CB4" w:rsidRPr="00FC6047" w:rsidRDefault="00E92CB4" w:rsidP="00E92CB4">
      <w:pPr>
        <w:pStyle w:val="a6"/>
      </w:pPr>
      <w:r>
        <w:rPr>
          <w:rStyle w:val="a7"/>
        </w:rPr>
        <w:footnoteRef/>
      </w:r>
      <w:r>
        <w:rPr>
          <w:rFonts w:hint="eastAsia"/>
        </w:rPr>
        <w:t>住友陈述会材料（公开版）第</w:t>
      </w:r>
      <w:r>
        <w:rPr>
          <w:rFonts w:hint="eastAsia"/>
        </w:rPr>
        <w:t>10</w:t>
      </w:r>
      <w:r>
        <w:rPr>
          <w:rFonts w:hint="eastAsia"/>
        </w:rPr>
        <w:t>页</w:t>
      </w:r>
      <w:r>
        <w:rPr>
          <w:rFonts w:hint="eastAsia"/>
        </w:rPr>
        <w:t>-</w:t>
      </w:r>
      <w:r>
        <w:rPr>
          <w:rFonts w:hint="eastAsia"/>
        </w:rPr>
        <w:t>第</w:t>
      </w:r>
      <w:r>
        <w:rPr>
          <w:rFonts w:hint="eastAsia"/>
        </w:rPr>
        <w:t>11</w:t>
      </w:r>
      <w:r>
        <w:rPr>
          <w:rFonts w:hint="eastAsia"/>
        </w:rPr>
        <w:t>页，住友听证会发言材料第</w:t>
      </w:r>
      <w:r>
        <w:rPr>
          <w:rFonts w:hint="eastAsia"/>
        </w:rPr>
        <w:t>5</w:t>
      </w:r>
      <w:r>
        <w:rPr>
          <w:rFonts w:hint="eastAsia"/>
        </w:rPr>
        <w:t>页</w:t>
      </w:r>
    </w:p>
  </w:footnote>
  <w:footnote w:id="30">
    <w:p w:rsidR="00E92CB4" w:rsidRPr="00FC6047" w:rsidRDefault="00E92CB4" w:rsidP="00E92CB4">
      <w:pPr>
        <w:pStyle w:val="a6"/>
      </w:pPr>
      <w:r>
        <w:rPr>
          <w:rStyle w:val="a7"/>
        </w:rPr>
        <w:footnoteRef/>
      </w:r>
      <w:r>
        <w:rPr>
          <w:rFonts w:hint="eastAsia"/>
        </w:rPr>
        <w:t>申请人评论意见（公开版）第</w:t>
      </w:r>
      <w:r>
        <w:rPr>
          <w:rFonts w:hint="eastAsia"/>
        </w:rPr>
        <w:t>27</w:t>
      </w:r>
      <w:r>
        <w:rPr>
          <w:rFonts w:hint="eastAsia"/>
        </w:rPr>
        <w:t>页</w:t>
      </w:r>
      <w:r>
        <w:rPr>
          <w:rFonts w:hint="eastAsia"/>
        </w:rPr>
        <w:t>-</w:t>
      </w:r>
      <w:r>
        <w:rPr>
          <w:rFonts w:hint="eastAsia"/>
        </w:rPr>
        <w:t>第</w:t>
      </w:r>
      <w:r>
        <w:rPr>
          <w:rFonts w:hint="eastAsia"/>
        </w:rPr>
        <w:t>28</w:t>
      </w:r>
      <w:r>
        <w:rPr>
          <w:rFonts w:hint="eastAsia"/>
        </w:rPr>
        <w:t>页</w:t>
      </w:r>
    </w:p>
  </w:footnote>
  <w:footnote w:id="31">
    <w:p w:rsidR="00E92CB4" w:rsidRPr="00FC6047" w:rsidRDefault="00E92CB4" w:rsidP="00E92CB4">
      <w:pPr>
        <w:pStyle w:val="a6"/>
      </w:pPr>
      <w:r>
        <w:rPr>
          <w:rStyle w:val="a7"/>
        </w:rPr>
        <w:footnoteRef/>
      </w:r>
      <w:r>
        <w:rPr>
          <w:rFonts w:hint="eastAsia"/>
        </w:rPr>
        <w:t>申请人评论意见（公开版）附件三</w:t>
      </w:r>
    </w:p>
  </w:footnote>
  <w:footnote w:id="32">
    <w:p w:rsidR="00E92CB4" w:rsidRPr="002E30B1" w:rsidRDefault="00E92CB4" w:rsidP="00E92CB4">
      <w:pPr>
        <w:pStyle w:val="a6"/>
      </w:pPr>
      <w:r>
        <w:rPr>
          <w:rStyle w:val="a7"/>
        </w:rPr>
        <w:footnoteRef/>
      </w:r>
      <w:r>
        <w:rPr>
          <w:rFonts w:hint="eastAsia"/>
        </w:rPr>
        <w:t>住友初裁评论意见第</w:t>
      </w:r>
      <w:r>
        <w:rPr>
          <w:rFonts w:hint="eastAsia"/>
        </w:rPr>
        <w:t>1</w:t>
      </w:r>
      <w:r>
        <w:rPr>
          <w:rFonts w:hint="eastAsia"/>
        </w:rPr>
        <w:t>页</w:t>
      </w:r>
      <w:r>
        <w:rPr>
          <w:rFonts w:hint="eastAsia"/>
        </w:rPr>
        <w:t>-</w:t>
      </w:r>
      <w:r>
        <w:rPr>
          <w:rFonts w:hint="eastAsia"/>
        </w:rPr>
        <w:t>第</w:t>
      </w:r>
      <w:r>
        <w:rPr>
          <w:rFonts w:hint="eastAsia"/>
        </w:rPr>
        <w:t>4</w:t>
      </w:r>
      <w:r>
        <w:rPr>
          <w:rFonts w:hint="eastAsia"/>
        </w:rPr>
        <w:t>页，住友听证会发言材料第</w:t>
      </w:r>
      <w:r>
        <w:rPr>
          <w:rFonts w:hint="eastAsia"/>
        </w:rPr>
        <w:t>3</w:t>
      </w:r>
      <w:r>
        <w:rPr>
          <w:rFonts w:hint="eastAsia"/>
        </w:rPr>
        <w:t>页</w:t>
      </w:r>
      <w:r>
        <w:rPr>
          <w:rFonts w:hint="eastAsia"/>
        </w:rPr>
        <w:t>-</w:t>
      </w:r>
      <w:r>
        <w:rPr>
          <w:rFonts w:hint="eastAsia"/>
        </w:rPr>
        <w:t>第</w:t>
      </w:r>
      <w:r>
        <w:rPr>
          <w:rFonts w:hint="eastAsia"/>
        </w:rPr>
        <w:t>5</w:t>
      </w:r>
      <w:r>
        <w:rPr>
          <w:rFonts w:hint="eastAsia"/>
        </w:rPr>
        <w:t>页</w:t>
      </w:r>
    </w:p>
  </w:footnote>
  <w:footnote w:id="33">
    <w:p w:rsidR="00E92CB4" w:rsidRPr="00DB024F" w:rsidRDefault="00E92CB4" w:rsidP="00E92CB4">
      <w:pPr>
        <w:pStyle w:val="a6"/>
      </w:pPr>
      <w:r>
        <w:rPr>
          <w:rStyle w:val="a7"/>
        </w:rPr>
        <w:footnoteRef/>
      </w:r>
      <w:r>
        <w:rPr>
          <w:rFonts w:hint="eastAsia"/>
        </w:rPr>
        <w:t>申请人初裁后评论意见第</w:t>
      </w:r>
      <w:r>
        <w:rPr>
          <w:rFonts w:hint="eastAsia"/>
        </w:rPr>
        <w:t>3</w:t>
      </w:r>
      <w:r>
        <w:rPr>
          <w:rFonts w:hint="eastAsia"/>
        </w:rPr>
        <w:t>页</w:t>
      </w:r>
      <w:r>
        <w:rPr>
          <w:rFonts w:hint="eastAsia"/>
        </w:rPr>
        <w:t>-</w:t>
      </w:r>
      <w:r>
        <w:rPr>
          <w:rFonts w:hint="eastAsia"/>
        </w:rPr>
        <w:t>第</w:t>
      </w:r>
      <w:r>
        <w:rPr>
          <w:rFonts w:hint="eastAsia"/>
        </w:rPr>
        <w:t>6</w:t>
      </w:r>
      <w:r>
        <w:rPr>
          <w:rFonts w:hint="eastAsia"/>
        </w:rPr>
        <w:t>页</w:t>
      </w:r>
    </w:p>
  </w:footnote>
  <w:footnote w:id="34">
    <w:p w:rsidR="00E92CB4" w:rsidRPr="006A4C37" w:rsidRDefault="00E92CB4" w:rsidP="00E92CB4">
      <w:pPr>
        <w:pStyle w:val="a6"/>
      </w:pPr>
      <w:r>
        <w:rPr>
          <w:rStyle w:val="a7"/>
        </w:rPr>
        <w:footnoteRef/>
      </w:r>
      <w:r>
        <w:rPr>
          <w:rFonts w:hint="eastAsia"/>
        </w:rPr>
        <w:t>日本政府听证会发言材料第</w:t>
      </w:r>
      <w:r>
        <w:rPr>
          <w:rFonts w:hint="eastAsia"/>
        </w:rPr>
        <w:t>1</w:t>
      </w:r>
      <w:r>
        <w:rPr>
          <w:rFonts w:hint="eastAsia"/>
        </w:rPr>
        <w:t>页</w:t>
      </w:r>
    </w:p>
  </w:footnote>
  <w:footnote w:id="35">
    <w:p w:rsidR="00E92CB4" w:rsidRPr="00320330" w:rsidRDefault="00E92CB4" w:rsidP="00E92CB4">
      <w:pPr>
        <w:pStyle w:val="a6"/>
      </w:pPr>
      <w:r>
        <w:rPr>
          <w:rStyle w:val="a7"/>
        </w:rPr>
        <w:footnoteRef/>
      </w:r>
      <w:r>
        <w:rPr>
          <w:rFonts w:hint="eastAsia"/>
        </w:rPr>
        <w:t>住友听证会发言材料第</w:t>
      </w:r>
      <w:r>
        <w:rPr>
          <w:rFonts w:hint="eastAsia"/>
        </w:rPr>
        <w:t>7</w:t>
      </w:r>
      <w:r>
        <w:rPr>
          <w:rFonts w:hint="eastAsia"/>
        </w:rPr>
        <w:t>页</w:t>
      </w:r>
    </w:p>
  </w:footnote>
  <w:footnote w:id="36">
    <w:p w:rsidR="00E92CB4" w:rsidRPr="00803C61" w:rsidRDefault="00E92CB4" w:rsidP="00E92CB4">
      <w:pPr>
        <w:pStyle w:val="a6"/>
      </w:pPr>
      <w:r>
        <w:rPr>
          <w:rStyle w:val="a7"/>
        </w:rPr>
        <w:footnoteRef/>
      </w:r>
      <w:r>
        <w:rPr>
          <w:rFonts w:hint="eastAsia"/>
        </w:rPr>
        <w:t>住友无损害抗辩（公开版）第</w:t>
      </w:r>
      <w:r>
        <w:rPr>
          <w:rFonts w:hint="eastAsia"/>
        </w:rPr>
        <w:t>18</w:t>
      </w:r>
      <w:r>
        <w:rPr>
          <w:rFonts w:hint="eastAsia"/>
        </w:rPr>
        <w:t>页</w:t>
      </w:r>
      <w:r>
        <w:rPr>
          <w:rFonts w:hint="eastAsia"/>
        </w:rPr>
        <w:t>-</w:t>
      </w:r>
      <w:r>
        <w:rPr>
          <w:rFonts w:hint="eastAsia"/>
        </w:rPr>
        <w:t>第</w:t>
      </w:r>
      <w:r>
        <w:rPr>
          <w:rFonts w:hint="eastAsia"/>
        </w:rPr>
        <w:t>33</w:t>
      </w:r>
      <w:r>
        <w:rPr>
          <w:rFonts w:hint="eastAsia"/>
        </w:rPr>
        <w:t>页，住友陈述会材料（公开版）第</w:t>
      </w:r>
      <w:r>
        <w:rPr>
          <w:rFonts w:hint="eastAsia"/>
        </w:rPr>
        <w:t>14</w:t>
      </w:r>
      <w:r>
        <w:rPr>
          <w:rFonts w:hint="eastAsia"/>
        </w:rPr>
        <w:t>页</w:t>
      </w:r>
      <w:r>
        <w:rPr>
          <w:rFonts w:hint="eastAsia"/>
        </w:rPr>
        <w:t>-</w:t>
      </w:r>
      <w:r>
        <w:rPr>
          <w:rFonts w:hint="eastAsia"/>
        </w:rPr>
        <w:t>第</w:t>
      </w:r>
      <w:r>
        <w:rPr>
          <w:rFonts w:hint="eastAsia"/>
        </w:rPr>
        <w:t>20</w:t>
      </w:r>
      <w:r>
        <w:rPr>
          <w:rFonts w:hint="eastAsia"/>
        </w:rPr>
        <w:t>页，住友听证会发言材料第</w:t>
      </w:r>
      <w:r>
        <w:rPr>
          <w:rFonts w:hint="eastAsia"/>
        </w:rPr>
        <w:t>8</w:t>
      </w:r>
      <w:r>
        <w:rPr>
          <w:rFonts w:hint="eastAsia"/>
        </w:rPr>
        <w:t>页</w:t>
      </w:r>
    </w:p>
  </w:footnote>
  <w:footnote w:id="37">
    <w:p w:rsidR="00E92CB4" w:rsidRPr="00E33DDC" w:rsidRDefault="00E92CB4" w:rsidP="00E92CB4">
      <w:pPr>
        <w:pStyle w:val="a6"/>
      </w:pPr>
      <w:r>
        <w:rPr>
          <w:rStyle w:val="a7"/>
        </w:rPr>
        <w:footnoteRef/>
      </w:r>
      <w:r>
        <w:rPr>
          <w:rFonts w:hint="eastAsia"/>
        </w:rPr>
        <w:t>住友听证会发言材料第</w:t>
      </w:r>
      <w:r>
        <w:rPr>
          <w:rFonts w:hint="eastAsia"/>
        </w:rPr>
        <w:t>8</w:t>
      </w:r>
      <w:r>
        <w:rPr>
          <w:rFonts w:hint="eastAsia"/>
        </w:rPr>
        <w:t>页</w:t>
      </w:r>
    </w:p>
  </w:footnote>
  <w:footnote w:id="38">
    <w:p w:rsidR="00E92CB4" w:rsidRPr="005F5599" w:rsidRDefault="00E92CB4" w:rsidP="00E92CB4">
      <w:pPr>
        <w:pStyle w:val="a6"/>
      </w:pPr>
      <w:r>
        <w:rPr>
          <w:rStyle w:val="a7"/>
        </w:rPr>
        <w:footnoteRef/>
      </w:r>
      <w:r>
        <w:rPr>
          <w:rFonts w:hint="eastAsia"/>
        </w:rPr>
        <w:t>住友陈述会材料（公开版）第</w:t>
      </w:r>
      <w:r>
        <w:rPr>
          <w:rFonts w:hint="eastAsia"/>
        </w:rPr>
        <w:t>20</w:t>
      </w:r>
      <w:r>
        <w:rPr>
          <w:rFonts w:hint="eastAsia"/>
        </w:rPr>
        <w:t>页</w:t>
      </w:r>
      <w:r>
        <w:rPr>
          <w:rFonts w:hint="eastAsia"/>
        </w:rPr>
        <w:t>-</w:t>
      </w:r>
      <w:r>
        <w:rPr>
          <w:rFonts w:hint="eastAsia"/>
        </w:rPr>
        <w:t>第</w:t>
      </w:r>
      <w:r>
        <w:rPr>
          <w:rFonts w:hint="eastAsia"/>
        </w:rPr>
        <w:t>21</w:t>
      </w:r>
      <w:r>
        <w:rPr>
          <w:rFonts w:hint="eastAsia"/>
        </w:rPr>
        <w:t>页</w:t>
      </w:r>
    </w:p>
  </w:footnote>
  <w:footnote w:id="39">
    <w:p w:rsidR="00E92CB4" w:rsidRPr="005F5599" w:rsidRDefault="00E92CB4" w:rsidP="00E92CB4">
      <w:pPr>
        <w:pStyle w:val="a6"/>
      </w:pPr>
      <w:r>
        <w:rPr>
          <w:rStyle w:val="a7"/>
        </w:rPr>
        <w:footnoteRef/>
      </w:r>
      <w:r>
        <w:rPr>
          <w:rFonts w:hint="eastAsia"/>
        </w:rPr>
        <w:t>申请人评论意见（公开版）第</w:t>
      </w:r>
      <w:r>
        <w:rPr>
          <w:rFonts w:hint="eastAsia"/>
        </w:rPr>
        <w:t>36</w:t>
      </w:r>
      <w:r>
        <w:rPr>
          <w:rFonts w:hint="eastAsia"/>
        </w:rPr>
        <w:t>页</w:t>
      </w:r>
    </w:p>
  </w:footnote>
  <w:footnote w:id="40">
    <w:p w:rsidR="00E92CB4" w:rsidRPr="00907A36" w:rsidRDefault="00E92CB4" w:rsidP="00E92CB4">
      <w:pPr>
        <w:pStyle w:val="a6"/>
      </w:pPr>
      <w:r>
        <w:rPr>
          <w:rStyle w:val="a7"/>
        </w:rPr>
        <w:footnoteRef/>
      </w:r>
      <w:r>
        <w:rPr>
          <w:rFonts w:hint="eastAsia"/>
        </w:rPr>
        <w:t>住友陈述会材料（公开版）附件</w:t>
      </w:r>
      <w:r>
        <w:rPr>
          <w:rFonts w:hint="eastAsia"/>
        </w:rPr>
        <w:t>6</w:t>
      </w:r>
    </w:p>
  </w:footnote>
  <w:footnote w:id="41">
    <w:p w:rsidR="00E92CB4" w:rsidRPr="009B39CC" w:rsidRDefault="00E92CB4" w:rsidP="00E92CB4">
      <w:pPr>
        <w:pStyle w:val="a6"/>
      </w:pPr>
      <w:r>
        <w:rPr>
          <w:rStyle w:val="a7"/>
        </w:rPr>
        <w:footnoteRef/>
      </w:r>
      <w:r>
        <w:rPr>
          <w:rFonts w:hint="eastAsia"/>
        </w:rPr>
        <w:t>住友初裁评论意见第</w:t>
      </w:r>
      <w:r>
        <w:rPr>
          <w:rFonts w:hint="eastAsia"/>
        </w:rPr>
        <w:t>5</w:t>
      </w:r>
      <w:r>
        <w:rPr>
          <w:rFonts w:hint="eastAsia"/>
        </w:rPr>
        <w:t>页</w:t>
      </w:r>
      <w:r>
        <w:rPr>
          <w:rFonts w:hint="eastAsia"/>
        </w:rPr>
        <w:t>-</w:t>
      </w:r>
      <w:r>
        <w:rPr>
          <w:rFonts w:hint="eastAsia"/>
        </w:rPr>
        <w:t>第</w:t>
      </w:r>
      <w:r>
        <w:rPr>
          <w:rFonts w:hint="eastAsia"/>
        </w:rPr>
        <w:t>8</w:t>
      </w:r>
      <w:r>
        <w:rPr>
          <w:rFonts w:hint="eastAsia"/>
        </w:rPr>
        <w:t>页，住友听证会发言材料第</w:t>
      </w:r>
      <w:r>
        <w:rPr>
          <w:rFonts w:hint="eastAsia"/>
        </w:rPr>
        <w:t>8</w:t>
      </w:r>
      <w:r>
        <w:rPr>
          <w:rFonts w:hint="eastAsia"/>
        </w:rPr>
        <w:t>页，日本政府听证会发言材料第</w:t>
      </w:r>
      <w:r>
        <w:rPr>
          <w:rFonts w:hint="eastAsia"/>
        </w:rPr>
        <w:t>2</w:t>
      </w:r>
      <w:r>
        <w:rPr>
          <w:rFonts w:hint="eastAsia"/>
        </w:rPr>
        <w:t>页</w:t>
      </w:r>
    </w:p>
  </w:footnote>
  <w:footnote w:id="42">
    <w:p w:rsidR="00E92CB4" w:rsidRPr="00F601B8" w:rsidRDefault="00E92CB4" w:rsidP="00E92CB4">
      <w:pPr>
        <w:pStyle w:val="a6"/>
      </w:pPr>
      <w:r>
        <w:rPr>
          <w:rStyle w:val="a7"/>
        </w:rPr>
        <w:footnoteRef/>
      </w:r>
      <w:r>
        <w:rPr>
          <w:rFonts w:hint="eastAsia"/>
        </w:rPr>
        <w:t>如南通建民化工有限公司《间苯二酚反倾销案产业损害调查问卷国内生产者调查问卷》（公开版）第</w:t>
      </w:r>
      <w:r>
        <w:rPr>
          <w:rFonts w:hint="eastAsia"/>
        </w:rPr>
        <w:t>32</w:t>
      </w:r>
      <w:r>
        <w:rPr>
          <w:rFonts w:hint="eastAsia"/>
        </w:rPr>
        <w:t>页及《</w:t>
      </w:r>
      <w:r w:rsidRPr="00F601B8">
        <w:rPr>
          <w:rFonts w:hint="eastAsia"/>
        </w:rPr>
        <w:t>间苯二酚反倾销案初裁前实地核查后补充、修正材料</w:t>
      </w:r>
      <w:r>
        <w:rPr>
          <w:rFonts w:hint="eastAsia"/>
        </w:rPr>
        <w:t>》（公开版）第</w:t>
      </w:r>
      <w:r>
        <w:rPr>
          <w:rFonts w:hint="eastAsia"/>
        </w:rPr>
        <w:t>18</w:t>
      </w:r>
      <w:r>
        <w:rPr>
          <w:rFonts w:hint="eastAsia"/>
        </w:rPr>
        <w:t>页</w:t>
      </w:r>
      <w:r>
        <w:rPr>
          <w:rFonts w:hint="eastAsia"/>
        </w:rPr>
        <w:t>-</w:t>
      </w:r>
      <w:r>
        <w:rPr>
          <w:rFonts w:hint="eastAsia"/>
        </w:rPr>
        <w:t>第</w:t>
      </w:r>
      <w:r>
        <w:rPr>
          <w:rFonts w:hint="eastAsia"/>
        </w:rPr>
        <w:t>19</w:t>
      </w:r>
      <w:r>
        <w:rPr>
          <w:rFonts w:hint="eastAsia"/>
        </w:rPr>
        <w:t>页。</w:t>
      </w:r>
    </w:p>
  </w:footnote>
  <w:footnote w:id="43">
    <w:p w:rsidR="00E92CB4" w:rsidRPr="00CD7C8B" w:rsidRDefault="00E92CB4" w:rsidP="00E92CB4">
      <w:pPr>
        <w:pStyle w:val="a6"/>
      </w:pPr>
      <w:r>
        <w:rPr>
          <w:rStyle w:val="a7"/>
        </w:rPr>
        <w:footnoteRef/>
      </w:r>
      <w:r>
        <w:rPr>
          <w:rFonts w:hint="eastAsia"/>
        </w:rPr>
        <w:t>日本政府听证会发言材料第</w:t>
      </w:r>
      <w:r>
        <w:rPr>
          <w:rFonts w:hint="eastAsia"/>
        </w:rPr>
        <w:t>1</w:t>
      </w:r>
      <w:r>
        <w:rPr>
          <w:rFonts w:hint="eastAsia"/>
        </w:rPr>
        <w:t>页</w:t>
      </w:r>
    </w:p>
  </w:footnote>
  <w:footnote w:id="44">
    <w:p w:rsidR="00E92CB4" w:rsidRPr="00FC6047" w:rsidRDefault="00E92CB4" w:rsidP="00E92CB4">
      <w:pPr>
        <w:pStyle w:val="a6"/>
      </w:pPr>
      <w:r>
        <w:rPr>
          <w:rStyle w:val="a7"/>
        </w:rPr>
        <w:footnoteRef/>
      </w:r>
      <w:r>
        <w:rPr>
          <w:rFonts w:hint="eastAsia"/>
        </w:rPr>
        <w:t>住友陈述会材料（公开版）第</w:t>
      </w:r>
      <w:r>
        <w:rPr>
          <w:rFonts w:hint="eastAsia"/>
        </w:rPr>
        <w:t>3</w:t>
      </w:r>
      <w:r>
        <w:rPr>
          <w:rFonts w:hint="eastAsia"/>
        </w:rPr>
        <w:t>页</w:t>
      </w:r>
    </w:p>
  </w:footnote>
  <w:footnote w:id="45">
    <w:p w:rsidR="00E92CB4" w:rsidRPr="00CD7C8B" w:rsidRDefault="00E92CB4" w:rsidP="00E92CB4">
      <w:pPr>
        <w:pStyle w:val="a6"/>
      </w:pPr>
      <w:r>
        <w:rPr>
          <w:rStyle w:val="a7"/>
        </w:rPr>
        <w:footnoteRef/>
      </w:r>
      <w:r>
        <w:rPr>
          <w:rFonts w:hint="eastAsia"/>
        </w:rPr>
        <w:t>住友听证会发言材料第</w:t>
      </w:r>
      <w:r>
        <w:rPr>
          <w:rFonts w:hint="eastAsia"/>
        </w:rPr>
        <w:t>9</w:t>
      </w:r>
      <w:r>
        <w:rPr>
          <w:rFonts w:hint="eastAsia"/>
        </w:rPr>
        <w:t>页</w:t>
      </w:r>
    </w:p>
  </w:footnote>
  <w:footnote w:id="46">
    <w:p w:rsidR="00E92CB4" w:rsidRPr="00FC6047" w:rsidRDefault="00E92CB4" w:rsidP="00E92CB4">
      <w:pPr>
        <w:pStyle w:val="a6"/>
      </w:pPr>
      <w:r>
        <w:rPr>
          <w:rStyle w:val="a7"/>
        </w:rPr>
        <w:footnoteRef/>
      </w:r>
      <w:r>
        <w:rPr>
          <w:rFonts w:hint="eastAsia"/>
        </w:rPr>
        <w:t>申请人评论意见（公开版）第</w:t>
      </w:r>
      <w:r>
        <w:rPr>
          <w:rFonts w:hint="eastAsia"/>
        </w:rPr>
        <w:t>42</w:t>
      </w:r>
      <w:r>
        <w:rPr>
          <w:rFonts w:hint="eastAsia"/>
        </w:rPr>
        <w:t>页</w:t>
      </w:r>
      <w:r>
        <w:rPr>
          <w:rFonts w:hint="eastAsia"/>
        </w:rPr>
        <w:t>-</w:t>
      </w:r>
      <w:r>
        <w:rPr>
          <w:rFonts w:hint="eastAsia"/>
        </w:rPr>
        <w:t>第</w:t>
      </w:r>
      <w:r>
        <w:rPr>
          <w:rFonts w:hint="eastAsia"/>
        </w:rPr>
        <w:t>43</w:t>
      </w:r>
      <w:r>
        <w:rPr>
          <w:rFonts w:hint="eastAsia"/>
        </w:rPr>
        <w:t>页</w:t>
      </w:r>
      <w:r w:rsidR="00E823DF">
        <w:rPr>
          <w:rFonts w:hint="eastAsia"/>
        </w:rPr>
        <w:t>，申请人听证会后评论意见</w:t>
      </w:r>
      <w:r w:rsidR="00E823DF" w:rsidRPr="00160411">
        <w:rPr>
          <w:rFonts w:hint="eastAsia"/>
        </w:rPr>
        <w:t>第</w:t>
      </w:r>
      <w:r w:rsidR="00E823DF" w:rsidRPr="00F87BC2">
        <w:rPr>
          <w:rFonts w:hint="eastAsia"/>
        </w:rPr>
        <w:t>5</w:t>
      </w:r>
      <w:r w:rsidR="00E823DF" w:rsidRPr="00160411">
        <w:rPr>
          <w:rFonts w:hint="eastAsia"/>
        </w:rPr>
        <w:t>页</w:t>
      </w:r>
      <w:r w:rsidR="00E823DF">
        <w:rPr>
          <w:rFonts w:hint="eastAsia"/>
        </w:rPr>
        <w:t>。</w:t>
      </w:r>
    </w:p>
  </w:footnote>
  <w:footnote w:id="47">
    <w:p w:rsidR="00E92CB4" w:rsidRDefault="00E92CB4" w:rsidP="00E92CB4">
      <w:pPr>
        <w:pStyle w:val="a6"/>
      </w:pPr>
      <w:r>
        <w:rPr>
          <w:rStyle w:val="a7"/>
        </w:rPr>
        <w:footnoteRef/>
      </w:r>
      <w:r>
        <w:rPr>
          <w:rFonts w:hint="eastAsia"/>
        </w:rPr>
        <w:t>住友无损害抗辩（公开版）第</w:t>
      </w:r>
      <w:r>
        <w:rPr>
          <w:rFonts w:hint="eastAsia"/>
        </w:rPr>
        <w:t>39</w:t>
      </w:r>
      <w:r>
        <w:rPr>
          <w:rFonts w:hint="eastAsia"/>
        </w:rPr>
        <w:t>页</w:t>
      </w:r>
    </w:p>
  </w:footnote>
  <w:footnote w:id="48">
    <w:p w:rsidR="00E92CB4" w:rsidRDefault="00E92CB4" w:rsidP="00E92CB4">
      <w:pPr>
        <w:pStyle w:val="a6"/>
      </w:pPr>
      <w:r>
        <w:rPr>
          <w:rStyle w:val="a7"/>
        </w:rPr>
        <w:footnoteRef/>
      </w:r>
      <w:r>
        <w:rPr>
          <w:rFonts w:hint="eastAsia"/>
        </w:rPr>
        <w:t>申请人评论意见（公开版）第</w:t>
      </w:r>
      <w:r>
        <w:rPr>
          <w:rFonts w:hint="eastAsia"/>
        </w:rPr>
        <w:t>40</w:t>
      </w:r>
      <w:r>
        <w:rPr>
          <w:rFonts w:hint="eastAsia"/>
        </w:rPr>
        <w:t>页</w:t>
      </w:r>
    </w:p>
  </w:footnote>
  <w:footnote w:id="49">
    <w:p w:rsidR="00E92CB4" w:rsidRDefault="00E92CB4" w:rsidP="00E92CB4">
      <w:pPr>
        <w:pStyle w:val="a6"/>
      </w:pPr>
      <w:r>
        <w:rPr>
          <w:rStyle w:val="a7"/>
        </w:rPr>
        <w:footnoteRef/>
      </w:r>
      <w:r>
        <w:rPr>
          <w:rFonts w:hint="eastAsia"/>
        </w:rPr>
        <w:t>住友无损害抗辩（公开版）第</w:t>
      </w:r>
      <w:r>
        <w:rPr>
          <w:rFonts w:hint="eastAsia"/>
        </w:rPr>
        <w:t>41</w:t>
      </w:r>
      <w:r>
        <w:rPr>
          <w:rFonts w:hint="eastAsia"/>
        </w:rPr>
        <w:t>页</w:t>
      </w:r>
    </w:p>
  </w:footnote>
  <w:footnote w:id="50">
    <w:p w:rsidR="00E92CB4" w:rsidRDefault="00E92CB4" w:rsidP="00E92CB4">
      <w:pPr>
        <w:pStyle w:val="a6"/>
      </w:pPr>
      <w:r>
        <w:rPr>
          <w:rStyle w:val="a7"/>
        </w:rPr>
        <w:footnoteRef/>
      </w:r>
      <w:r>
        <w:rPr>
          <w:rFonts w:hint="eastAsia"/>
        </w:rPr>
        <w:t>申请人评论意见（公开版）第</w:t>
      </w:r>
      <w:r>
        <w:rPr>
          <w:rFonts w:hint="eastAsia"/>
        </w:rPr>
        <w:t>41</w:t>
      </w:r>
      <w:r>
        <w:rPr>
          <w:rFonts w:hint="eastAsia"/>
        </w:rPr>
        <w:t>页</w:t>
      </w:r>
    </w:p>
  </w:footnote>
  <w:footnote w:id="51">
    <w:p w:rsidR="00E92CB4" w:rsidRDefault="00E92CB4" w:rsidP="00E92CB4">
      <w:pPr>
        <w:pStyle w:val="a6"/>
      </w:pPr>
      <w:r>
        <w:rPr>
          <w:rStyle w:val="a7"/>
        </w:rPr>
        <w:footnoteRef/>
      </w:r>
      <w:r>
        <w:rPr>
          <w:rFonts w:hint="eastAsia"/>
        </w:rPr>
        <w:t>住友无损害抗辩（公开版）第</w:t>
      </w:r>
      <w:r>
        <w:rPr>
          <w:rFonts w:hint="eastAsia"/>
        </w:rPr>
        <w:t>38</w:t>
      </w:r>
      <w:r>
        <w:rPr>
          <w:rFonts w:hint="eastAsia"/>
        </w:rPr>
        <w:t>页</w:t>
      </w:r>
    </w:p>
  </w:footnote>
  <w:footnote w:id="52">
    <w:p w:rsidR="00E92CB4" w:rsidRDefault="00E92CB4" w:rsidP="00E92CB4">
      <w:pPr>
        <w:pStyle w:val="a6"/>
      </w:pPr>
      <w:r>
        <w:rPr>
          <w:rStyle w:val="a7"/>
        </w:rPr>
        <w:footnoteRef/>
      </w:r>
      <w:r>
        <w:rPr>
          <w:rFonts w:hint="eastAsia"/>
        </w:rPr>
        <w:t>住友陈述会材料（公开版）第</w:t>
      </w:r>
      <w:r>
        <w:rPr>
          <w:rFonts w:hint="eastAsia"/>
        </w:rPr>
        <w:t>23</w:t>
      </w:r>
      <w:r>
        <w:rPr>
          <w:rFonts w:hint="eastAsia"/>
        </w:rPr>
        <w:t>页，住友无损害抗辩（公开版）第</w:t>
      </w:r>
      <w:r>
        <w:rPr>
          <w:rFonts w:hint="eastAsia"/>
        </w:rPr>
        <w:t>38</w:t>
      </w:r>
      <w:r>
        <w:rPr>
          <w:rFonts w:hint="eastAsia"/>
        </w:rPr>
        <w:t>页</w:t>
      </w:r>
    </w:p>
  </w:footnote>
  <w:footnote w:id="53">
    <w:p w:rsidR="00E92CB4" w:rsidRDefault="00E92CB4" w:rsidP="00E92CB4">
      <w:pPr>
        <w:pStyle w:val="a6"/>
      </w:pPr>
      <w:r>
        <w:rPr>
          <w:rStyle w:val="a7"/>
        </w:rPr>
        <w:footnoteRef/>
      </w:r>
      <w:r>
        <w:rPr>
          <w:rFonts w:hint="eastAsia"/>
        </w:rPr>
        <w:t>住友陈述会材料（公开版）附件</w:t>
      </w:r>
      <w:r>
        <w:rPr>
          <w:rFonts w:hint="eastAsia"/>
        </w:rPr>
        <w:t>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B2CCC"/>
    <w:multiLevelType w:val="hybridMultilevel"/>
    <w:tmpl w:val="53A8ECDE"/>
    <w:lvl w:ilvl="0" w:tplc="F424A01E">
      <w:start w:val="1"/>
      <w:numFmt w:val="decimal"/>
      <w:lvlText w:val="%1．"/>
      <w:lvlJc w:val="left"/>
      <w:pPr>
        <w:ind w:left="1360" w:hanging="720"/>
      </w:pPr>
      <w:rPr>
        <w:rFonts w:hint="default"/>
      </w:rPr>
    </w:lvl>
    <w:lvl w:ilvl="1" w:tplc="20F6CCA2">
      <w:start w:val="1"/>
      <w:numFmt w:val="decimal"/>
      <w:lvlText w:val="（%2）"/>
      <w:lvlJc w:val="left"/>
      <w:pPr>
        <w:ind w:left="3160" w:hanging="2100"/>
      </w:pPr>
      <w:rPr>
        <w:rFonts w:hint="default"/>
      </w:r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57011366"/>
    <w:multiLevelType w:val="hybridMultilevel"/>
    <w:tmpl w:val="44D8876E"/>
    <w:lvl w:ilvl="0" w:tplc="50AE901E">
      <w:start w:val="2"/>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59FC6575"/>
    <w:multiLevelType w:val="hybridMultilevel"/>
    <w:tmpl w:val="D5803E5A"/>
    <w:lvl w:ilvl="0" w:tplc="657EE9B8">
      <w:start w:val="4"/>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F27F1"/>
    <w:rsid w:val="000B1FFA"/>
    <w:rsid w:val="000D243C"/>
    <w:rsid w:val="001A1687"/>
    <w:rsid w:val="001E5123"/>
    <w:rsid w:val="00233457"/>
    <w:rsid w:val="00242796"/>
    <w:rsid w:val="00280B3C"/>
    <w:rsid w:val="00295158"/>
    <w:rsid w:val="002A47EA"/>
    <w:rsid w:val="002B233C"/>
    <w:rsid w:val="002B276F"/>
    <w:rsid w:val="002C613D"/>
    <w:rsid w:val="00301D48"/>
    <w:rsid w:val="0037145C"/>
    <w:rsid w:val="003836FA"/>
    <w:rsid w:val="003A6499"/>
    <w:rsid w:val="003B18D7"/>
    <w:rsid w:val="003B60D7"/>
    <w:rsid w:val="00421DEB"/>
    <w:rsid w:val="0045242C"/>
    <w:rsid w:val="00454C64"/>
    <w:rsid w:val="0046310B"/>
    <w:rsid w:val="004827E3"/>
    <w:rsid w:val="004C64FF"/>
    <w:rsid w:val="004F1DAA"/>
    <w:rsid w:val="00533290"/>
    <w:rsid w:val="00542EBF"/>
    <w:rsid w:val="00597041"/>
    <w:rsid w:val="005C3B11"/>
    <w:rsid w:val="005E6567"/>
    <w:rsid w:val="005F4275"/>
    <w:rsid w:val="00636B33"/>
    <w:rsid w:val="006A6658"/>
    <w:rsid w:val="006F27F1"/>
    <w:rsid w:val="00710F16"/>
    <w:rsid w:val="00753467"/>
    <w:rsid w:val="00753535"/>
    <w:rsid w:val="00793D41"/>
    <w:rsid w:val="00805EDA"/>
    <w:rsid w:val="0087241F"/>
    <w:rsid w:val="008C3461"/>
    <w:rsid w:val="00925E8B"/>
    <w:rsid w:val="009470ED"/>
    <w:rsid w:val="009A163E"/>
    <w:rsid w:val="009A28AB"/>
    <w:rsid w:val="009C1CDA"/>
    <w:rsid w:val="009D5570"/>
    <w:rsid w:val="00A12CD5"/>
    <w:rsid w:val="00A3149B"/>
    <w:rsid w:val="00AE4F23"/>
    <w:rsid w:val="00B30175"/>
    <w:rsid w:val="00B75CDB"/>
    <w:rsid w:val="00BC35B1"/>
    <w:rsid w:val="00BF142A"/>
    <w:rsid w:val="00C96744"/>
    <w:rsid w:val="00CA1D3E"/>
    <w:rsid w:val="00CA7F8A"/>
    <w:rsid w:val="00CB0157"/>
    <w:rsid w:val="00CD391D"/>
    <w:rsid w:val="00CD574D"/>
    <w:rsid w:val="00D00829"/>
    <w:rsid w:val="00D3203A"/>
    <w:rsid w:val="00D87BA7"/>
    <w:rsid w:val="00DC607B"/>
    <w:rsid w:val="00DE58A2"/>
    <w:rsid w:val="00E618EA"/>
    <w:rsid w:val="00E823DF"/>
    <w:rsid w:val="00E92CB4"/>
    <w:rsid w:val="00EB68EE"/>
    <w:rsid w:val="00ED65E7"/>
    <w:rsid w:val="00F02815"/>
    <w:rsid w:val="00F23899"/>
    <w:rsid w:val="00F41380"/>
    <w:rsid w:val="00F63AE7"/>
    <w:rsid w:val="00F757EF"/>
    <w:rsid w:val="00F90CA8"/>
    <w:rsid w:val="00F94C83"/>
    <w:rsid w:val="00FB4486"/>
    <w:rsid w:val="00FF31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19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319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F319C"/>
    <w:rPr>
      <w:sz w:val="18"/>
      <w:szCs w:val="18"/>
    </w:rPr>
  </w:style>
  <w:style w:type="paragraph" w:styleId="a4">
    <w:name w:val="footer"/>
    <w:basedOn w:val="a"/>
    <w:link w:val="Char0"/>
    <w:uiPriority w:val="99"/>
    <w:unhideWhenUsed/>
    <w:rsid w:val="00FF319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F319C"/>
    <w:rPr>
      <w:sz w:val="18"/>
      <w:szCs w:val="18"/>
    </w:rPr>
  </w:style>
  <w:style w:type="paragraph" w:customStyle="1" w:styleId="CharCharChar">
    <w:name w:val="Char Char Char"/>
    <w:basedOn w:val="a"/>
    <w:rsid w:val="00FF319C"/>
    <w:pPr>
      <w:widowControl/>
      <w:spacing w:after="160" w:line="240" w:lineRule="exact"/>
      <w:jc w:val="left"/>
    </w:pPr>
    <w:rPr>
      <w:rFonts w:ascii="Verdana" w:hAnsi="Verdana"/>
      <w:kern w:val="0"/>
      <w:sz w:val="20"/>
      <w:szCs w:val="20"/>
      <w:lang w:eastAsia="en-US"/>
    </w:rPr>
  </w:style>
  <w:style w:type="paragraph" w:styleId="a5">
    <w:name w:val="Balloon Text"/>
    <w:basedOn w:val="a"/>
    <w:link w:val="Char1"/>
    <w:uiPriority w:val="99"/>
    <w:semiHidden/>
    <w:unhideWhenUsed/>
    <w:rsid w:val="00FF319C"/>
    <w:rPr>
      <w:sz w:val="18"/>
      <w:szCs w:val="18"/>
    </w:rPr>
  </w:style>
  <w:style w:type="character" w:customStyle="1" w:styleId="Char1">
    <w:name w:val="批注框文本 Char"/>
    <w:basedOn w:val="a0"/>
    <w:link w:val="a5"/>
    <w:uiPriority w:val="99"/>
    <w:semiHidden/>
    <w:rsid w:val="00FF319C"/>
    <w:rPr>
      <w:rFonts w:ascii="Times New Roman" w:eastAsia="宋体" w:hAnsi="Times New Roman" w:cs="Times New Roman"/>
      <w:sz w:val="18"/>
      <w:szCs w:val="18"/>
    </w:rPr>
  </w:style>
  <w:style w:type="paragraph" w:styleId="a6">
    <w:name w:val="footnote text"/>
    <w:basedOn w:val="a"/>
    <w:link w:val="Char2"/>
    <w:semiHidden/>
    <w:rsid w:val="0037145C"/>
    <w:pPr>
      <w:snapToGrid w:val="0"/>
      <w:jc w:val="left"/>
    </w:pPr>
    <w:rPr>
      <w:sz w:val="18"/>
      <w:szCs w:val="18"/>
    </w:rPr>
  </w:style>
  <w:style w:type="character" w:customStyle="1" w:styleId="Char2">
    <w:name w:val="脚注文本 Char"/>
    <w:basedOn w:val="a0"/>
    <w:link w:val="a6"/>
    <w:semiHidden/>
    <w:rsid w:val="0037145C"/>
    <w:rPr>
      <w:rFonts w:ascii="Times New Roman" w:eastAsia="宋体" w:hAnsi="Times New Roman" w:cs="Times New Roman"/>
      <w:sz w:val="18"/>
      <w:szCs w:val="18"/>
    </w:rPr>
  </w:style>
  <w:style w:type="character" w:styleId="a7">
    <w:name w:val="footnote reference"/>
    <w:semiHidden/>
    <w:rsid w:val="003714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19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319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F319C"/>
    <w:rPr>
      <w:sz w:val="18"/>
      <w:szCs w:val="18"/>
    </w:rPr>
  </w:style>
  <w:style w:type="paragraph" w:styleId="a4">
    <w:name w:val="footer"/>
    <w:basedOn w:val="a"/>
    <w:link w:val="Char0"/>
    <w:uiPriority w:val="99"/>
    <w:unhideWhenUsed/>
    <w:rsid w:val="00FF319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F319C"/>
    <w:rPr>
      <w:sz w:val="18"/>
      <w:szCs w:val="18"/>
    </w:rPr>
  </w:style>
  <w:style w:type="paragraph" w:customStyle="1" w:styleId="CharCharChar">
    <w:name w:val="Char Char Char"/>
    <w:basedOn w:val="a"/>
    <w:rsid w:val="00FF319C"/>
    <w:pPr>
      <w:widowControl/>
      <w:spacing w:after="160" w:line="240" w:lineRule="exact"/>
      <w:jc w:val="left"/>
    </w:pPr>
    <w:rPr>
      <w:rFonts w:ascii="Verdana" w:hAnsi="Verdana"/>
      <w:kern w:val="0"/>
      <w:sz w:val="20"/>
      <w:szCs w:val="20"/>
      <w:lang w:eastAsia="en-US"/>
    </w:rPr>
  </w:style>
  <w:style w:type="paragraph" w:styleId="a5">
    <w:name w:val="Balloon Text"/>
    <w:basedOn w:val="a"/>
    <w:link w:val="Char1"/>
    <w:uiPriority w:val="99"/>
    <w:semiHidden/>
    <w:unhideWhenUsed/>
    <w:rsid w:val="00FF319C"/>
    <w:rPr>
      <w:sz w:val="18"/>
      <w:szCs w:val="18"/>
    </w:rPr>
  </w:style>
  <w:style w:type="character" w:customStyle="1" w:styleId="Char1">
    <w:name w:val="批注框文本 Char"/>
    <w:basedOn w:val="a0"/>
    <w:link w:val="a5"/>
    <w:uiPriority w:val="99"/>
    <w:semiHidden/>
    <w:rsid w:val="00FF319C"/>
    <w:rPr>
      <w:rFonts w:ascii="Times New Roman" w:eastAsia="宋体" w:hAnsi="Times New Roman" w:cs="Times New Roman"/>
      <w:sz w:val="18"/>
      <w:szCs w:val="18"/>
    </w:rPr>
  </w:style>
  <w:style w:type="paragraph" w:styleId="a6">
    <w:name w:val="footnote text"/>
    <w:basedOn w:val="a"/>
    <w:link w:val="Char2"/>
    <w:semiHidden/>
    <w:rsid w:val="0037145C"/>
    <w:pPr>
      <w:snapToGrid w:val="0"/>
      <w:jc w:val="left"/>
    </w:pPr>
    <w:rPr>
      <w:sz w:val="18"/>
      <w:szCs w:val="18"/>
    </w:rPr>
  </w:style>
  <w:style w:type="character" w:customStyle="1" w:styleId="Char2">
    <w:name w:val="脚注文本 Char"/>
    <w:basedOn w:val="a0"/>
    <w:link w:val="a6"/>
    <w:semiHidden/>
    <w:rsid w:val="0037145C"/>
    <w:rPr>
      <w:rFonts w:ascii="Times New Roman" w:eastAsia="宋体" w:hAnsi="Times New Roman" w:cs="Times New Roman"/>
      <w:sz w:val="18"/>
      <w:szCs w:val="18"/>
    </w:rPr>
  </w:style>
  <w:style w:type="character" w:styleId="a7">
    <w:name w:val="footnote reference"/>
    <w:semiHidden/>
    <w:rsid w:val="0037145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A7E16-4998-4696-B7D1-A32643A00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58</Pages>
  <Words>4348</Words>
  <Characters>24788</Characters>
  <Application>Microsoft Office Word</Application>
  <DocSecurity>0</DocSecurity>
  <Lines>206</Lines>
  <Paragraphs>58</Paragraphs>
  <ScaleCrop>false</ScaleCrop>
  <Company/>
  <LinksUpToDate>false</LinksUpToDate>
  <CharactersWithSpaces>29078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 </cp:lastModifiedBy>
  <cp:revision>2</cp:revision>
  <cp:lastPrinted>2013-03-13T06:21:00Z</cp:lastPrinted>
  <dcterms:created xsi:type="dcterms:W3CDTF">2013-03-22T01:01:00Z</dcterms:created>
  <dcterms:modified xsi:type="dcterms:W3CDTF">2013-03-22T01:01:00Z</dcterms:modified>
</cp:coreProperties>
</file>