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CC8" w:rsidRPr="00D66CC8" w:rsidRDefault="00D66CC8" w:rsidP="00D66CC8">
      <w:pPr>
        <w:widowControl/>
        <w:spacing w:line="312" w:lineRule="auto"/>
        <w:ind w:left="320" w:hangingChars="100" w:hanging="320"/>
        <w:rPr>
          <w:rFonts w:ascii="Calibri" w:eastAsia="仿宋_GB2312" w:hAnsi="Calibri" w:cs="Times New Roman"/>
          <w:kern w:val="0"/>
          <w:sz w:val="32"/>
          <w:szCs w:val="32"/>
        </w:rPr>
      </w:pPr>
      <w:r w:rsidRPr="00D66CC8">
        <w:rPr>
          <w:rFonts w:ascii="Calibri" w:eastAsia="仿宋_GB2312" w:hAnsi="Calibri" w:cs="Times New Roman" w:hint="eastAsia"/>
          <w:kern w:val="0"/>
          <w:sz w:val="32"/>
          <w:szCs w:val="32"/>
        </w:rPr>
        <w:t>附件</w:t>
      </w:r>
    </w:p>
    <w:p w:rsidR="00D66CC8" w:rsidRPr="00D66CC8" w:rsidRDefault="00D66CC8" w:rsidP="00D66CC8">
      <w:pPr>
        <w:widowControl/>
        <w:spacing w:line="312" w:lineRule="auto"/>
        <w:ind w:left="320" w:hangingChars="100" w:hanging="320"/>
        <w:rPr>
          <w:rFonts w:ascii="Calibri" w:eastAsia="仿宋_GB2312" w:hAnsi="Calibri" w:cs="Times New Roman"/>
          <w:kern w:val="0"/>
          <w:sz w:val="32"/>
          <w:szCs w:val="32"/>
        </w:rPr>
      </w:pPr>
    </w:p>
    <w:p w:rsidR="00D66CC8" w:rsidRPr="00D66CC8" w:rsidRDefault="00D66CC8" w:rsidP="00D66CC8">
      <w:pPr>
        <w:widowControl/>
        <w:spacing w:line="312" w:lineRule="auto"/>
        <w:ind w:left="2"/>
        <w:jc w:val="center"/>
        <w:rPr>
          <w:rFonts w:ascii="Calibri" w:eastAsia="宋体" w:hAnsi="Calibri" w:cs="Times New Roman"/>
          <w:b/>
          <w:bCs/>
          <w:kern w:val="0"/>
          <w:sz w:val="36"/>
          <w:szCs w:val="36"/>
        </w:rPr>
      </w:pPr>
      <w:r w:rsidRPr="00D66CC8">
        <w:rPr>
          <w:rFonts w:ascii="Calibri" w:eastAsia="宋体" w:hAnsi="Calibri" w:cs="Times New Roman" w:hint="eastAsia"/>
          <w:b/>
          <w:bCs/>
          <w:kern w:val="0"/>
          <w:sz w:val="36"/>
          <w:szCs w:val="36"/>
        </w:rPr>
        <w:t>中华人民共和国商务部关于</w:t>
      </w:r>
      <w:r w:rsidRPr="00D66CC8">
        <w:rPr>
          <w:rFonts w:ascii="Calibri" w:eastAsia="宋体" w:hAnsi="Calibri" w:cs="Times New Roman"/>
          <w:b/>
          <w:bCs/>
          <w:kern w:val="0"/>
          <w:sz w:val="36"/>
          <w:szCs w:val="36"/>
        </w:rPr>
        <w:t>终止对</w:t>
      </w:r>
      <w:r w:rsidRPr="00D66CC8">
        <w:rPr>
          <w:rFonts w:ascii="Calibri" w:eastAsia="宋体" w:hAnsi="Calibri" w:cs="Times New Roman" w:hint="eastAsia"/>
          <w:b/>
          <w:bCs/>
          <w:kern w:val="0"/>
          <w:sz w:val="36"/>
          <w:szCs w:val="36"/>
        </w:rPr>
        <w:t>原产于日本和台湾地区的进口甲乙酮</w:t>
      </w:r>
      <w:r w:rsidRPr="00D66CC8">
        <w:rPr>
          <w:rFonts w:ascii="Calibri" w:eastAsia="宋体" w:hAnsi="Calibri" w:cs="Times New Roman"/>
          <w:b/>
          <w:bCs/>
          <w:kern w:val="0"/>
          <w:sz w:val="36"/>
          <w:szCs w:val="36"/>
        </w:rPr>
        <w:t>反倾销</w:t>
      </w:r>
      <w:r w:rsidRPr="00D66CC8">
        <w:rPr>
          <w:rFonts w:ascii="Calibri" w:eastAsia="宋体" w:hAnsi="Calibri" w:cs="Times New Roman" w:hint="eastAsia"/>
          <w:b/>
          <w:bCs/>
          <w:kern w:val="0"/>
          <w:sz w:val="36"/>
          <w:szCs w:val="36"/>
        </w:rPr>
        <w:t>期终复审</w:t>
      </w:r>
      <w:r w:rsidRPr="00D66CC8">
        <w:rPr>
          <w:rFonts w:ascii="Calibri" w:eastAsia="宋体" w:hAnsi="Calibri" w:cs="Times New Roman"/>
          <w:b/>
          <w:bCs/>
          <w:kern w:val="0"/>
          <w:sz w:val="36"/>
          <w:szCs w:val="36"/>
        </w:rPr>
        <w:t>调查的决定</w:t>
      </w:r>
    </w:p>
    <w:p w:rsidR="00D66CC8" w:rsidRPr="00D66CC8" w:rsidRDefault="00D66CC8" w:rsidP="00D66CC8">
      <w:pPr>
        <w:widowControl/>
        <w:spacing w:line="312" w:lineRule="auto"/>
        <w:ind w:firstLineChars="200" w:firstLine="640"/>
        <w:rPr>
          <w:rFonts w:ascii="Calibri" w:eastAsia="仿宋_GB2312" w:hAnsi="Calibri" w:cs="Times New Roman"/>
          <w:kern w:val="0"/>
          <w:sz w:val="32"/>
          <w:szCs w:val="32"/>
        </w:rPr>
      </w:pPr>
    </w:p>
    <w:p w:rsidR="00D66CC8" w:rsidRPr="00D66CC8" w:rsidRDefault="00D66CC8" w:rsidP="00D66CC8">
      <w:pPr>
        <w:ind w:firstLine="600"/>
        <w:rPr>
          <w:rFonts w:ascii="Calibri" w:eastAsia="仿宋_GB2312" w:hAnsi="Calibri" w:cs="Times New Roman" w:hint="eastAsia"/>
          <w:kern w:val="0"/>
          <w:sz w:val="32"/>
          <w:szCs w:val="32"/>
        </w:rPr>
      </w:pPr>
      <w:bookmarkStart w:id="0" w:name="OLE_LINK1"/>
      <w:r w:rsidRPr="00D66CC8">
        <w:rPr>
          <w:rFonts w:ascii="Calibri" w:eastAsia="仿宋_GB2312" w:hAnsi="Calibri" w:cs="Times New Roman" w:hint="eastAsia"/>
          <w:kern w:val="0"/>
          <w:sz w:val="32"/>
          <w:szCs w:val="32"/>
        </w:rPr>
        <w:t>2018</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11</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20</w:t>
      </w:r>
      <w:r w:rsidRPr="00D66CC8">
        <w:rPr>
          <w:rFonts w:ascii="Calibri" w:eastAsia="仿宋_GB2312" w:hAnsi="Calibri" w:cs="Times New Roman" w:hint="eastAsia"/>
          <w:kern w:val="0"/>
          <w:sz w:val="32"/>
          <w:szCs w:val="32"/>
        </w:rPr>
        <w:t>日，</w:t>
      </w:r>
      <w:r w:rsidRPr="00D66CC8">
        <w:rPr>
          <w:rFonts w:ascii="Calibri" w:eastAsia="仿宋_GB2312" w:hAnsi="Calibri" w:cs="Times New Roman"/>
          <w:kern w:val="0"/>
          <w:sz w:val="32"/>
          <w:szCs w:val="32"/>
        </w:rPr>
        <w:t>应中国大陆甲乙酮产业申请，</w:t>
      </w:r>
      <w:r w:rsidRPr="00D66CC8">
        <w:rPr>
          <w:rFonts w:ascii="Calibri" w:eastAsia="仿宋_GB2312" w:hAnsi="Calibri" w:cs="Times New Roman" w:hint="eastAsia"/>
          <w:kern w:val="0"/>
          <w:sz w:val="32"/>
          <w:szCs w:val="32"/>
        </w:rPr>
        <w:t>中华人民共和国商务部（以下</w:t>
      </w:r>
      <w:proofErr w:type="gramStart"/>
      <w:r w:rsidRPr="00D66CC8">
        <w:rPr>
          <w:rFonts w:ascii="Calibri" w:eastAsia="仿宋_GB2312" w:hAnsi="Calibri" w:cs="Times New Roman" w:hint="eastAsia"/>
          <w:kern w:val="0"/>
          <w:sz w:val="32"/>
          <w:szCs w:val="32"/>
        </w:rPr>
        <w:t>称调查</w:t>
      </w:r>
      <w:proofErr w:type="gramEnd"/>
      <w:r w:rsidRPr="00D66CC8">
        <w:rPr>
          <w:rFonts w:ascii="Calibri" w:eastAsia="仿宋_GB2312" w:hAnsi="Calibri" w:cs="Times New Roman" w:hint="eastAsia"/>
          <w:kern w:val="0"/>
          <w:sz w:val="32"/>
          <w:szCs w:val="32"/>
        </w:rPr>
        <w:t>机关）发布</w:t>
      </w:r>
      <w:r w:rsidRPr="00D66CC8">
        <w:rPr>
          <w:rFonts w:ascii="Calibri" w:eastAsia="仿宋_GB2312" w:hAnsi="Calibri" w:cs="Times New Roman" w:hint="eastAsia"/>
          <w:kern w:val="0"/>
          <w:sz w:val="32"/>
          <w:szCs w:val="32"/>
        </w:rPr>
        <w:t>2018</w:t>
      </w:r>
      <w:r w:rsidRPr="00D66CC8">
        <w:rPr>
          <w:rFonts w:ascii="Calibri" w:eastAsia="仿宋_GB2312" w:hAnsi="Calibri" w:cs="Times New Roman" w:hint="eastAsia"/>
          <w:kern w:val="0"/>
          <w:sz w:val="32"/>
          <w:szCs w:val="32"/>
        </w:rPr>
        <w:t>年第</w:t>
      </w:r>
      <w:r w:rsidRPr="00D66CC8">
        <w:rPr>
          <w:rFonts w:ascii="Calibri" w:eastAsia="仿宋_GB2312" w:hAnsi="Calibri" w:cs="Times New Roman" w:hint="eastAsia"/>
          <w:kern w:val="0"/>
          <w:sz w:val="32"/>
          <w:szCs w:val="32"/>
        </w:rPr>
        <w:t>85</w:t>
      </w:r>
      <w:r w:rsidRPr="00D66CC8">
        <w:rPr>
          <w:rFonts w:ascii="Calibri" w:eastAsia="仿宋_GB2312" w:hAnsi="Calibri" w:cs="Times New Roman" w:hint="eastAsia"/>
          <w:kern w:val="0"/>
          <w:sz w:val="32"/>
          <w:szCs w:val="32"/>
        </w:rPr>
        <w:t>号公告，决定自</w:t>
      </w:r>
      <w:r w:rsidRPr="00D66CC8">
        <w:rPr>
          <w:rFonts w:ascii="Calibri" w:eastAsia="仿宋_GB2312" w:hAnsi="Calibri" w:cs="Times New Roman" w:hint="eastAsia"/>
          <w:kern w:val="0"/>
          <w:sz w:val="32"/>
          <w:szCs w:val="32"/>
        </w:rPr>
        <w:t>2018</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11</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21</w:t>
      </w:r>
      <w:r w:rsidRPr="00D66CC8">
        <w:rPr>
          <w:rFonts w:ascii="Calibri" w:eastAsia="仿宋_GB2312" w:hAnsi="Calibri" w:cs="Times New Roman" w:hint="eastAsia"/>
          <w:kern w:val="0"/>
          <w:sz w:val="32"/>
          <w:szCs w:val="32"/>
        </w:rPr>
        <w:t>日起对原产于日本和台湾地区的进口甲乙酮所适用的反倾销措施进行期终复审调查。</w:t>
      </w:r>
    </w:p>
    <w:p w:rsidR="00D66CC8" w:rsidRPr="00D66CC8" w:rsidRDefault="00D66CC8" w:rsidP="00D66CC8">
      <w:pPr>
        <w:ind w:firstLine="600"/>
        <w:rPr>
          <w:rFonts w:ascii="Calibri" w:eastAsia="仿宋_GB2312" w:hAnsi="Calibri" w:cs="Times New Roman" w:hint="eastAsia"/>
          <w:kern w:val="0"/>
          <w:sz w:val="32"/>
          <w:szCs w:val="32"/>
        </w:rPr>
      </w:pPr>
      <w:r w:rsidRPr="00D66CC8">
        <w:rPr>
          <w:rFonts w:ascii="Calibri" w:eastAsia="仿宋_GB2312" w:hAnsi="Calibri" w:cs="Times New Roman" w:hint="eastAsia"/>
          <w:kern w:val="0"/>
          <w:sz w:val="32"/>
          <w:szCs w:val="32"/>
        </w:rPr>
        <w:t>调查机关</w:t>
      </w:r>
      <w:proofErr w:type="gramStart"/>
      <w:r w:rsidRPr="00D66CC8">
        <w:rPr>
          <w:rFonts w:ascii="Calibri" w:eastAsia="仿宋_GB2312" w:hAnsi="Calibri" w:cs="Times New Roman" w:hint="eastAsia"/>
          <w:kern w:val="0"/>
          <w:sz w:val="32"/>
          <w:szCs w:val="32"/>
        </w:rPr>
        <w:t>对如果</w:t>
      </w:r>
      <w:proofErr w:type="gramEnd"/>
      <w:r w:rsidRPr="00D66CC8">
        <w:rPr>
          <w:rFonts w:ascii="Calibri" w:eastAsia="仿宋_GB2312" w:hAnsi="Calibri" w:cs="Times New Roman" w:hint="eastAsia"/>
          <w:kern w:val="0"/>
          <w:sz w:val="32"/>
          <w:szCs w:val="32"/>
        </w:rPr>
        <w:t>终止反倾销措施，原产于日本和台湾地区的进口甲乙酮倾销继续或再度发生的可能性以及对中国大陆甲乙酮产业造成的损害继续或再度发生的可能性进行了调查。</w:t>
      </w:r>
      <w:r w:rsidRPr="00D66CC8">
        <w:rPr>
          <w:rFonts w:ascii="Calibri" w:eastAsia="仿宋_GB2312" w:hAnsi="Calibri" w:cs="Times New Roman"/>
          <w:kern w:val="0"/>
          <w:sz w:val="32"/>
          <w:szCs w:val="32"/>
        </w:rPr>
        <w:t>现将有关事项公布如下：</w:t>
      </w:r>
    </w:p>
    <w:p w:rsidR="00D66CC8" w:rsidRPr="00D66CC8" w:rsidRDefault="00D66CC8" w:rsidP="00D66CC8">
      <w:pPr>
        <w:widowControl/>
        <w:numPr>
          <w:ilvl w:val="0"/>
          <w:numId w:val="1"/>
        </w:numPr>
        <w:tabs>
          <w:tab w:val="left" w:pos="1363"/>
        </w:tabs>
        <w:spacing w:line="312" w:lineRule="auto"/>
        <w:rPr>
          <w:rFonts w:ascii="Calibri" w:eastAsia="黑体" w:hAnsi="Calibri" w:cs="Times New Roman"/>
          <w:bCs/>
          <w:kern w:val="0"/>
          <w:sz w:val="32"/>
          <w:szCs w:val="32"/>
        </w:rPr>
      </w:pPr>
      <w:r w:rsidRPr="00D66CC8">
        <w:rPr>
          <w:rFonts w:ascii="Calibri" w:eastAsia="黑体" w:hAnsi="Calibri" w:cs="Times New Roman" w:hint="eastAsia"/>
          <w:bCs/>
          <w:kern w:val="0"/>
          <w:sz w:val="32"/>
          <w:szCs w:val="32"/>
        </w:rPr>
        <w:t>原反倾销措施</w:t>
      </w:r>
    </w:p>
    <w:p w:rsidR="00D66CC8" w:rsidRPr="00D66CC8" w:rsidRDefault="00D66CC8" w:rsidP="00D66CC8">
      <w:pPr>
        <w:ind w:firstLineChars="196" w:firstLine="627"/>
        <w:rPr>
          <w:rFonts w:ascii="Calibri" w:eastAsia="仿宋_GB2312" w:hAnsi="Calibri" w:cs="Times New Roman" w:hint="eastAsia"/>
          <w:kern w:val="0"/>
          <w:sz w:val="32"/>
          <w:szCs w:val="32"/>
        </w:rPr>
      </w:pPr>
      <w:r w:rsidRPr="00D66CC8">
        <w:rPr>
          <w:rFonts w:ascii="Calibri" w:eastAsia="仿宋_GB2312" w:hAnsi="Calibri" w:cs="Times New Roman" w:hint="eastAsia"/>
          <w:kern w:val="0"/>
          <w:sz w:val="32"/>
          <w:szCs w:val="32"/>
        </w:rPr>
        <w:t>2007</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11</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21</w:t>
      </w:r>
      <w:r w:rsidRPr="00D66CC8">
        <w:rPr>
          <w:rFonts w:ascii="Calibri" w:eastAsia="仿宋_GB2312" w:hAnsi="Calibri" w:cs="Times New Roman" w:hint="eastAsia"/>
          <w:kern w:val="0"/>
          <w:sz w:val="32"/>
          <w:szCs w:val="32"/>
        </w:rPr>
        <w:t>日，</w:t>
      </w:r>
      <w:r w:rsidRPr="00D66CC8">
        <w:rPr>
          <w:rFonts w:ascii="Calibri" w:eastAsia="仿宋_GB2312" w:hAnsi="Calibri" w:cs="Times New Roman"/>
          <w:kern w:val="0"/>
          <w:sz w:val="32"/>
          <w:szCs w:val="32"/>
        </w:rPr>
        <w:t>调查机关</w:t>
      </w:r>
      <w:r w:rsidRPr="00D66CC8">
        <w:rPr>
          <w:rFonts w:ascii="Calibri" w:eastAsia="仿宋_GB2312" w:hAnsi="Calibri" w:cs="Times New Roman" w:hint="eastAsia"/>
          <w:kern w:val="0"/>
          <w:sz w:val="32"/>
          <w:szCs w:val="32"/>
        </w:rPr>
        <w:t>发布</w:t>
      </w:r>
      <w:r w:rsidRPr="00D66CC8">
        <w:rPr>
          <w:rFonts w:ascii="Calibri" w:eastAsia="仿宋_GB2312" w:hAnsi="Calibri" w:cs="Times New Roman" w:hint="eastAsia"/>
          <w:kern w:val="0"/>
          <w:sz w:val="32"/>
          <w:szCs w:val="32"/>
        </w:rPr>
        <w:t>2007</w:t>
      </w:r>
      <w:r w:rsidRPr="00D66CC8">
        <w:rPr>
          <w:rFonts w:ascii="Calibri" w:eastAsia="仿宋_GB2312" w:hAnsi="Calibri" w:cs="Times New Roman" w:hint="eastAsia"/>
          <w:kern w:val="0"/>
          <w:sz w:val="32"/>
          <w:szCs w:val="32"/>
        </w:rPr>
        <w:t>年第</w:t>
      </w:r>
      <w:r w:rsidRPr="00D66CC8">
        <w:rPr>
          <w:rFonts w:ascii="Calibri" w:eastAsia="仿宋_GB2312" w:hAnsi="Calibri" w:cs="Times New Roman" w:hint="eastAsia"/>
          <w:kern w:val="0"/>
          <w:sz w:val="32"/>
          <w:szCs w:val="32"/>
        </w:rPr>
        <w:t>81</w:t>
      </w:r>
      <w:r w:rsidRPr="00D66CC8">
        <w:rPr>
          <w:rFonts w:ascii="Calibri" w:eastAsia="仿宋_GB2312" w:hAnsi="Calibri" w:cs="Times New Roman" w:hint="eastAsia"/>
          <w:kern w:val="0"/>
          <w:sz w:val="32"/>
          <w:szCs w:val="32"/>
        </w:rPr>
        <w:t>号公告，决定对原产于日本、台湾地区和新加坡的进口甲乙酮征收反倾销税。</w:t>
      </w:r>
      <w:r w:rsidRPr="00D66CC8">
        <w:rPr>
          <w:rFonts w:ascii="Calibri" w:eastAsia="仿宋_GB2312" w:hAnsi="Calibri" w:cs="Times New Roman" w:hint="eastAsia"/>
          <w:kern w:val="0"/>
          <w:sz w:val="32"/>
          <w:szCs w:val="32"/>
        </w:rPr>
        <w:t>2012</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11</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21</w:t>
      </w:r>
      <w:r w:rsidRPr="00D66CC8">
        <w:rPr>
          <w:rFonts w:ascii="Calibri" w:eastAsia="仿宋_GB2312" w:hAnsi="Calibri" w:cs="Times New Roman" w:hint="eastAsia"/>
          <w:kern w:val="0"/>
          <w:sz w:val="32"/>
          <w:szCs w:val="32"/>
        </w:rPr>
        <w:t>日，</w:t>
      </w:r>
      <w:r w:rsidRPr="00D66CC8">
        <w:rPr>
          <w:rFonts w:ascii="Calibri" w:eastAsia="仿宋_GB2312" w:hAnsi="Calibri" w:cs="Times New Roman"/>
          <w:kern w:val="0"/>
          <w:sz w:val="32"/>
          <w:szCs w:val="32"/>
        </w:rPr>
        <w:t>调查机关</w:t>
      </w:r>
      <w:r w:rsidRPr="00D66CC8">
        <w:rPr>
          <w:rFonts w:ascii="Calibri" w:eastAsia="仿宋_GB2312" w:hAnsi="Calibri" w:cs="Times New Roman" w:hint="eastAsia"/>
          <w:kern w:val="0"/>
          <w:sz w:val="32"/>
          <w:szCs w:val="32"/>
        </w:rPr>
        <w:t>发布</w:t>
      </w:r>
      <w:r w:rsidRPr="00D66CC8">
        <w:rPr>
          <w:rFonts w:ascii="Calibri" w:eastAsia="仿宋_GB2312" w:hAnsi="Calibri" w:cs="Times New Roman" w:hint="eastAsia"/>
          <w:kern w:val="0"/>
          <w:sz w:val="32"/>
          <w:szCs w:val="32"/>
        </w:rPr>
        <w:t>2012</w:t>
      </w:r>
      <w:r w:rsidRPr="00D66CC8">
        <w:rPr>
          <w:rFonts w:ascii="Calibri" w:eastAsia="仿宋_GB2312" w:hAnsi="Calibri" w:cs="Times New Roman" w:hint="eastAsia"/>
          <w:kern w:val="0"/>
          <w:sz w:val="32"/>
          <w:szCs w:val="32"/>
        </w:rPr>
        <w:t>年第</w:t>
      </w:r>
      <w:r w:rsidRPr="00D66CC8">
        <w:rPr>
          <w:rFonts w:ascii="Calibri" w:eastAsia="仿宋_GB2312" w:hAnsi="Calibri" w:cs="Times New Roman" w:hint="eastAsia"/>
          <w:kern w:val="0"/>
          <w:sz w:val="32"/>
          <w:szCs w:val="32"/>
        </w:rPr>
        <w:t>69</w:t>
      </w:r>
      <w:r w:rsidRPr="00D66CC8">
        <w:rPr>
          <w:rFonts w:ascii="Calibri" w:eastAsia="仿宋_GB2312" w:hAnsi="Calibri" w:cs="Times New Roman" w:hint="eastAsia"/>
          <w:kern w:val="0"/>
          <w:sz w:val="32"/>
          <w:szCs w:val="32"/>
        </w:rPr>
        <w:t>号公告，决定终止实施对原产于新加坡的进口甲乙酮所适用的反倾销措施。</w:t>
      </w:r>
      <w:r w:rsidRPr="00D66CC8">
        <w:rPr>
          <w:rFonts w:ascii="Calibri" w:eastAsia="仿宋_GB2312" w:hAnsi="Calibri" w:cs="Times New Roman" w:hint="eastAsia"/>
          <w:kern w:val="0"/>
          <w:sz w:val="32"/>
          <w:szCs w:val="32"/>
        </w:rPr>
        <w:t>2013</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11</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20</w:t>
      </w:r>
      <w:r w:rsidRPr="00D66CC8">
        <w:rPr>
          <w:rFonts w:ascii="Calibri" w:eastAsia="仿宋_GB2312" w:hAnsi="Calibri" w:cs="Times New Roman" w:hint="eastAsia"/>
          <w:kern w:val="0"/>
          <w:sz w:val="32"/>
          <w:szCs w:val="32"/>
        </w:rPr>
        <w:t>日，商务部发布</w:t>
      </w:r>
      <w:r w:rsidRPr="00D66CC8">
        <w:rPr>
          <w:rFonts w:ascii="Calibri" w:eastAsia="仿宋_GB2312" w:hAnsi="Calibri" w:cs="Times New Roman" w:hint="eastAsia"/>
          <w:kern w:val="0"/>
          <w:sz w:val="32"/>
          <w:szCs w:val="32"/>
        </w:rPr>
        <w:t>2013</w:t>
      </w:r>
      <w:r w:rsidRPr="00D66CC8">
        <w:rPr>
          <w:rFonts w:ascii="Calibri" w:eastAsia="仿宋_GB2312" w:hAnsi="Calibri" w:cs="Times New Roman" w:hint="eastAsia"/>
          <w:kern w:val="0"/>
          <w:sz w:val="32"/>
          <w:szCs w:val="32"/>
        </w:rPr>
        <w:t>年第</w:t>
      </w:r>
      <w:r w:rsidRPr="00D66CC8">
        <w:rPr>
          <w:rFonts w:ascii="Calibri" w:eastAsia="仿宋_GB2312" w:hAnsi="Calibri" w:cs="Times New Roman" w:hint="eastAsia"/>
          <w:kern w:val="0"/>
          <w:sz w:val="32"/>
          <w:szCs w:val="32"/>
        </w:rPr>
        <w:t>65</w:t>
      </w:r>
      <w:r w:rsidRPr="00D66CC8">
        <w:rPr>
          <w:rFonts w:ascii="Calibri" w:eastAsia="仿宋_GB2312" w:hAnsi="Calibri" w:cs="Times New Roman" w:hint="eastAsia"/>
          <w:kern w:val="0"/>
          <w:sz w:val="32"/>
          <w:szCs w:val="32"/>
        </w:rPr>
        <w:t>号公告，决定对原产于日本和台湾地区的进口甲乙酮继续征收反倾销税，实施期限自</w:t>
      </w:r>
      <w:r w:rsidRPr="00D66CC8">
        <w:rPr>
          <w:rFonts w:ascii="Calibri" w:eastAsia="仿宋_GB2312" w:hAnsi="Calibri" w:cs="Times New Roman" w:hint="eastAsia"/>
          <w:kern w:val="0"/>
          <w:sz w:val="32"/>
          <w:szCs w:val="32"/>
        </w:rPr>
        <w:t>2013</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11</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21</w:t>
      </w:r>
      <w:r w:rsidRPr="00D66CC8">
        <w:rPr>
          <w:rFonts w:ascii="Calibri" w:eastAsia="仿宋_GB2312" w:hAnsi="Calibri" w:cs="Times New Roman" w:hint="eastAsia"/>
          <w:kern w:val="0"/>
          <w:sz w:val="32"/>
          <w:szCs w:val="32"/>
        </w:rPr>
        <w:t>日起</w:t>
      </w:r>
      <w:r w:rsidRPr="00D66CC8">
        <w:rPr>
          <w:rFonts w:ascii="Calibri" w:eastAsia="仿宋_GB2312" w:hAnsi="Calibri" w:cs="Times New Roman" w:hint="eastAsia"/>
          <w:kern w:val="0"/>
          <w:sz w:val="32"/>
          <w:szCs w:val="32"/>
        </w:rPr>
        <w:t>5</w:t>
      </w:r>
      <w:r w:rsidRPr="00D66CC8">
        <w:rPr>
          <w:rFonts w:ascii="Calibri" w:eastAsia="仿宋_GB2312" w:hAnsi="Calibri" w:cs="Times New Roman" w:hint="eastAsia"/>
          <w:kern w:val="0"/>
          <w:sz w:val="32"/>
          <w:szCs w:val="32"/>
        </w:rPr>
        <w:t>年。</w:t>
      </w:r>
    </w:p>
    <w:p w:rsidR="00D66CC8" w:rsidRPr="00D66CC8" w:rsidRDefault="00D66CC8" w:rsidP="00D66CC8">
      <w:pPr>
        <w:numPr>
          <w:ilvl w:val="0"/>
          <w:numId w:val="1"/>
        </w:numPr>
        <w:tabs>
          <w:tab w:val="left" w:pos="1363"/>
        </w:tabs>
        <w:spacing w:line="360" w:lineRule="auto"/>
        <w:rPr>
          <w:rFonts w:ascii="Calibri" w:eastAsia="黑体" w:hAnsi="Calibri" w:cs="Times New Roman"/>
          <w:bCs/>
          <w:sz w:val="32"/>
          <w:szCs w:val="32"/>
        </w:rPr>
      </w:pPr>
      <w:r w:rsidRPr="00D66CC8">
        <w:rPr>
          <w:rFonts w:ascii="Calibri" w:eastAsia="黑体" w:hAnsi="Calibri" w:cs="Times New Roman" w:hint="eastAsia"/>
          <w:bCs/>
          <w:sz w:val="32"/>
          <w:szCs w:val="32"/>
        </w:rPr>
        <w:t>调查程序</w:t>
      </w:r>
    </w:p>
    <w:p w:rsidR="00D66CC8" w:rsidRPr="00D66CC8" w:rsidRDefault="00D66CC8" w:rsidP="00D66CC8">
      <w:pPr>
        <w:spacing w:line="360" w:lineRule="auto"/>
        <w:ind w:firstLineChars="200" w:firstLine="643"/>
        <w:rPr>
          <w:rFonts w:ascii="Calibri" w:eastAsia="楷体_GB2312" w:hAnsi="Calibri" w:cs="Times New Roman"/>
          <w:b/>
          <w:bCs/>
          <w:sz w:val="32"/>
          <w:szCs w:val="32"/>
        </w:rPr>
      </w:pPr>
      <w:r w:rsidRPr="00D66CC8">
        <w:rPr>
          <w:rFonts w:ascii="Calibri" w:eastAsia="楷体_GB2312" w:hAnsi="Calibri" w:cs="Times New Roman" w:hint="eastAsia"/>
          <w:b/>
          <w:bCs/>
          <w:sz w:val="32"/>
          <w:szCs w:val="32"/>
        </w:rPr>
        <w:lastRenderedPageBreak/>
        <w:t>（一）立案及通知。</w:t>
      </w:r>
    </w:p>
    <w:p w:rsidR="00D66CC8" w:rsidRPr="00D66CC8" w:rsidRDefault="00D66CC8" w:rsidP="00D66CC8">
      <w:pPr>
        <w:spacing w:line="360" w:lineRule="auto"/>
        <w:ind w:firstLineChars="200" w:firstLine="643"/>
        <w:rPr>
          <w:rFonts w:ascii="Calibri" w:eastAsia="仿宋_GB2312" w:hAnsi="Calibri" w:cs="Times New Roman"/>
          <w:b/>
          <w:bCs/>
          <w:sz w:val="32"/>
          <w:szCs w:val="32"/>
        </w:rPr>
      </w:pPr>
      <w:r w:rsidRPr="00D66CC8">
        <w:rPr>
          <w:rFonts w:ascii="Calibri" w:eastAsia="仿宋_GB2312" w:hAnsi="Calibri" w:cs="Times New Roman"/>
          <w:b/>
          <w:bCs/>
          <w:sz w:val="32"/>
          <w:szCs w:val="32"/>
        </w:rPr>
        <w:t>1</w:t>
      </w:r>
      <w:r w:rsidRPr="00D66CC8">
        <w:rPr>
          <w:rFonts w:ascii="Calibri" w:eastAsia="仿宋_GB2312" w:hAnsi="Calibri" w:cs="Times New Roman" w:hint="eastAsia"/>
          <w:b/>
          <w:bCs/>
          <w:sz w:val="32"/>
          <w:szCs w:val="32"/>
        </w:rPr>
        <w:t>．立案。</w:t>
      </w:r>
    </w:p>
    <w:p w:rsidR="00D66CC8" w:rsidRPr="00D66CC8" w:rsidRDefault="00D66CC8" w:rsidP="00D66CC8">
      <w:pPr>
        <w:ind w:firstLineChars="196" w:firstLine="627"/>
        <w:rPr>
          <w:rFonts w:ascii="Calibri" w:eastAsia="仿宋_GB2312" w:hAnsi="Calibri" w:cs="Times New Roman" w:hint="eastAsia"/>
          <w:kern w:val="0"/>
          <w:sz w:val="32"/>
          <w:szCs w:val="32"/>
        </w:rPr>
      </w:pPr>
      <w:r w:rsidRPr="00D66CC8">
        <w:rPr>
          <w:rFonts w:ascii="Calibri" w:eastAsia="仿宋_GB2312" w:hAnsi="Calibri" w:cs="Times New Roman" w:hint="eastAsia"/>
          <w:kern w:val="0"/>
          <w:sz w:val="32"/>
          <w:szCs w:val="32"/>
        </w:rPr>
        <w:t>2018</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9</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20</w:t>
      </w:r>
      <w:r w:rsidRPr="00D66CC8">
        <w:rPr>
          <w:rFonts w:ascii="Calibri" w:eastAsia="仿宋_GB2312" w:hAnsi="Calibri" w:cs="Times New Roman" w:hint="eastAsia"/>
          <w:kern w:val="0"/>
          <w:sz w:val="32"/>
          <w:szCs w:val="32"/>
        </w:rPr>
        <w:t>日，调查机关收到淄博齐翔腾达化工股份有限公司、中国石油天然气股份有限公司兰州石化分公司、中国石油天然气股份有限公司哈尔滨石化分公司和新疆天利高新石化股份有限公司（以下称申请人）代表中国大陆甲乙酮产业提交的反倾销措施期终复审申请书。申请人主张，如果终止反倾销措施，原产于日本和台湾地区的进口甲乙酮对中国大陆的倾销可能继续或再度发生，对中国大陆</w:t>
      </w:r>
      <w:r w:rsidRPr="00D66CC8">
        <w:rPr>
          <w:rFonts w:ascii="Calibri" w:eastAsia="仿宋_GB2312" w:hAnsi="Calibri" w:cs="Times New Roman"/>
          <w:kern w:val="0"/>
          <w:sz w:val="32"/>
          <w:szCs w:val="32"/>
        </w:rPr>
        <w:t>甲乙酮</w:t>
      </w:r>
      <w:r w:rsidRPr="00D66CC8">
        <w:rPr>
          <w:rFonts w:ascii="Calibri" w:eastAsia="仿宋_GB2312" w:hAnsi="Calibri" w:cs="Times New Roman" w:hint="eastAsia"/>
          <w:kern w:val="0"/>
          <w:sz w:val="32"/>
          <w:szCs w:val="32"/>
        </w:rPr>
        <w:t>产业造成的损害可能继续或再度发生，请求调查机关裁定维持对原产于日本和台湾地区的进口甲乙酮实施的反倾销措施。</w:t>
      </w:r>
    </w:p>
    <w:p w:rsidR="00D66CC8" w:rsidRPr="00D66CC8" w:rsidRDefault="00D66CC8" w:rsidP="00D66CC8">
      <w:pPr>
        <w:ind w:firstLineChars="196" w:firstLine="627"/>
        <w:rPr>
          <w:rFonts w:ascii="Calibri" w:eastAsia="仿宋_GB2312" w:hAnsi="Calibri" w:cs="Times New Roman" w:hint="eastAsia"/>
          <w:kern w:val="0"/>
          <w:sz w:val="32"/>
          <w:szCs w:val="32"/>
        </w:rPr>
      </w:pPr>
      <w:r w:rsidRPr="00D66CC8">
        <w:rPr>
          <w:rFonts w:ascii="Calibri" w:eastAsia="仿宋_GB2312" w:hAnsi="Calibri" w:cs="Times New Roman" w:hint="eastAsia"/>
          <w:kern w:val="0"/>
          <w:sz w:val="32"/>
          <w:szCs w:val="32"/>
        </w:rPr>
        <w:t>调查机关对申请人资格和申请书的主张及相关证明材料进行了审查，认为申请人和申请书符合《反倾销条例》第十一条、第十三条、第十四条、第十五条、第十七条和第四十八条的规定。</w:t>
      </w:r>
    </w:p>
    <w:p w:rsidR="00D66CC8" w:rsidRPr="00D66CC8" w:rsidRDefault="00D66CC8" w:rsidP="00D66CC8">
      <w:pPr>
        <w:ind w:firstLineChars="196" w:firstLine="627"/>
        <w:rPr>
          <w:rFonts w:ascii="Calibri" w:eastAsia="仿宋_GB2312" w:hAnsi="Calibri" w:cs="Times New Roman" w:hint="eastAsia"/>
          <w:kern w:val="0"/>
          <w:sz w:val="32"/>
          <w:szCs w:val="32"/>
        </w:rPr>
      </w:pPr>
      <w:r w:rsidRPr="00D66CC8">
        <w:rPr>
          <w:rFonts w:ascii="Calibri" w:eastAsia="仿宋_GB2312" w:hAnsi="Calibri" w:cs="Times New Roman" w:hint="eastAsia"/>
          <w:kern w:val="0"/>
          <w:sz w:val="32"/>
          <w:szCs w:val="32"/>
        </w:rPr>
        <w:t>根据审查结果，调查机关于</w:t>
      </w:r>
      <w:r w:rsidRPr="00D66CC8">
        <w:rPr>
          <w:rFonts w:ascii="Calibri" w:eastAsia="仿宋_GB2312" w:hAnsi="Calibri" w:cs="Times New Roman" w:hint="eastAsia"/>
          <w:kern w:val="0"/>
          <w:sz w:val="32"/>
          <w:szCs w:val="32"/>
        </w:rPr>
        <w:t>2018</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11</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20</w:t>
      </w:r>
      <w:r w:rsidRPr="00D66CC8">
        <w:rPr>
          <w:rFonts w:ascii="Calibri" w:eastAsia="仿宋_GB2312" w:hAnsi="Calibri" w:cs="Times New Roman" w:hint="eastAsia"/>
          <w:kern w:val="0"/>
          <w:sz w:val="32"/>
          <w:szCs w:val="32"/>
        </w:rPr>
        <w:t>日发布公告，决定对原产于日本和台湾地区的进口甲乙酮所适用的反倾销措施进行期终复审调查。本次复审调查的倾销调查期为</w:t>
      </w:r>
      <w:r w:rsidRPr="00D66CC8">
        <w:rPr>
          <w:rFonts w:ascii="Calibri" w:eastAsia="仿宋_GB2312" w:hAnsi="Calibri" w:cs="Times New Roman" w:hint="eastAsia"/>
          <w:kern w:val="0"/>
          <w:sz w:val="32"/>
          <w:szCs w:val="32"/>
        </w:rPr>
        <w:t>2017</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7</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1</w:t>
      </w:r>
      <w:r w:rsidRPr="00D66CC8">
        <w:rPr>
          <w:rFonts w:ascii="Calibri" w:eastAsia="仿宋_GB2312" w:hAnsi="Calibri" w:cs="Times New Roman" w:hint="eastAsia"/>
          <w:kern w:val="0"/>
          <w:sz w:val="32"/>
          <w:szCs w:val="32"/>
        </w:rPr>
        <w:t>日至</w:t>
      </w:r>
      <w:r w:rsidRPr="00D66CC8">
        <w:rPr>
          <w:rFonts w:ascii="Calibri" w:eastAsia="仿宋_GB2312" w:hAnsi="Calibri" w:cs="Times New Roman" w:hint="eastAsia"/>
          <w:kern w:val="0"/>
          <w:sz w:val="32"/>
          <w:szCs w:val="32"/>
        </w:rPr>
        <w:t>2018</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6</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30</w:t>
      </w:r>
      <w:r w:rsidRPr="00D66CC8">
        <w:rPr>
          <w:rFonts w:ascii="Calibri" w:eastAsia="仿宋_GB2312" w:hAnsi="Calibri" w:cs="Times New Roman" w:hint="eastAsia"/>
          <w:kern w:val="0"/>
          <w:sz w:val="32"/>
          <w:szCs w:val="32"/>
        </w:rPr>
        <w:t>日，产业损害调查期为</w:t>
      </w:r>
      <w:r w:rsidRPr="00D66CC8">
        <w:rPr>
          <w:rFonts w:ascii="Calibri" w:eastAsia="仿宋_GB2312" w:hAnsi="Calibri" w:cs="Times New Roman" w:hint="eastAsia"/>
          <w:kern w:val="0"/>
          <w:sz w:val="32"/>
          <w:szCs w:val="32"/>
        </w:rPr>
        <w:t>2014</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1</w:t>
      </w:r>
      <w:r w:rsidRPr="00D66CC8">
        <w:rPr>
          <w:rFonts w:ascii="Calibri" w:eastAsia="仿宋_GB2312" w:hAnsi="Calibri" w:cs="Times New Roman" w:hint="eastAsia"/>
          <w:kern w:val="0"/>
          <w:sz w:val="32"/>
          <w:szCs w:val="32"/>
        </w:rPr>
        <w:t>日至</w:t>
      </w:r>
      <w:r w:rsidRPr="00D66CC8">
        <w:rPr>
          <w:rFonts w:ascii="Calibri" w:eastAsia="仿宋_GB2312" w:hAnsi="Calibri" w:cs="Times New Roman" w:hint="eastAsia"/>
          <w:kern w:val="0"/>
          <w:sz w:val="32"/>
          <w:szCs w:val="32"/>
        </w:rPr>
        <w:t>2018</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6</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30</w:t>
      </w:r>
      <w:r w:rsidRPr="00D66CC8">
        <w:rPr>
          <w:rFonts w:ascii="Calibri" w:eastAsia="仿宋_GB2312" w:hAnsi="Calibri" w:cs="Times New Roman" w:hint="eastAsia"/>
          <w:kern w:val="0"/>
          <w:sz w:val="32"/>
          <w:szCs w:val="32"/>
        </w:rPr>
        <w:t>日。</w:t>
      </w:r>
    </w:p>
    <w:p w:rsidR="00D66CC8" w:rsidRPr="00D66CC8" w:rsidRDefault="00D66CC8" w:rsidP="00D66CC8">
      <w:pPr>
        <w:ind w:firstLineChars="200" w:firstLine="643"/>
        <w:rPr>
          <w:rFonts w:ascii="Calibri" w:eastAsia="仿宋_GB2312" w:hAnsi="Calibri" w:cs="Times New Roman"/>
          <w:b/>
          <w:bCs/>
          <w:sz w:val="32"/>
          <w:szCs w:val="32"/>
        </w:rPr>
      </w:pPr>
      <w:r w:rsidRPr="00D66CC8">
        <w:rPr>
          <w:rFonts w:ascii="Calibri" w:eastAsia="仿宋_GB2312" w:hAnsi="Calibri" w:cs="Times New Roman"/>
          <w:b/>
          <w:bCs/>
          <w:sz w:val="32"/>
          <w:szCs w:val="32"/>
        </w:rPr>
        <w:t>2</w:t>
      </w:r>
      <w:r w:rsidRPr="00D66CC8">
        <w:rPr>
          <w:rFonts w:ascii="Calibri" w:eastAsia="仿宋_GB2312" w:hAnsi="Calibri" w:cs="Times New Roman" w:hint="eastAsia"/>
          <w:b/>
          <w:bCs/>
          <w:sz w:val="32"/>
          <w:szCs w:val="32"/>
        </w:rPr>
        <w:t>．立案通知。</w:t>
      </w:r>
    </w:p>
    <w:p w:rsidR="00D66CC8" w:rsidRPr="00D66CC8" w:rsidRDefault="00D66CC8" w:rsidP="00D66CC8">
      <w:pPr>
        <w:ind w:firstLineChars="196" w:firstLine="627"/>
        <w:rPr>
          <w:rFonts w:ascii="Calibri" w:eastAsia="仿宋_GB2312" w:hAnsi="Calibri" w:cs="Times New Roman" w:hint="eastAsia"/>
          <w:kern w:val="0"/>
          <w:sz w:val="32"/>
          <w:szCs w:val="32"/>
        </w:rPr>
      </w:pPr>
      <w:r w:rsidRPr="00D66CC8">
        <w:rPr>
          <w:rFonts w:ascii="Calibri" w:eastAsia="仿宋_GB2312" w:hAnsi="Calibri" w:cs="Times New Roman" w:hint="eastAsia"/>
          <w:kern w:val="0"/>
          <w:sz w:val="32"/>
          <w:szCs w:val="32"/>
        </w:rPr>
        <w:lastRenderedPageBreak/>
        <w:t>2018</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11</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13</w:t>
      </w:r>
      <w:r w:rsidRPr="00D66CC8">
        <w:rPr>
          <w:rFonts w:ascii="Calibri" w:eastAsia="仿宋_GB2312" w:hAnsi="Calibri" w:cs="Times New Roman" w:hint="eastAsia"/>
          <w:kern w:val="0"/>
          <w:sz w:val="32"/>
          <w:szCs w:val="32"/>
        </w:rPr>
        <w:t>日，调查机关通知日本驻华大使馆，并通过常驻世界贸易组织代表团通知台湾、澎湖、金门、马祖单独关税区常驻世界贸易组织代表团，已正式收到中国大陆产业甲乙酮产业提交的期终复审调查申请。</w:t>
      </w:r>
      <w:r w:rsidRPr="00D66CC8">
        <w:rPr>
          <w:rFonts w:ascii="Calibri" w:eastAsia="仿宋_GB2312" w:hAnsi="Calibri" w:cs="Times New Roman" w:hint="eastAsia"/>
          <w:kern w:val="0"/>
          <w:sz w:val="32"/>
          <w:szCs w:val="32"/>
        </w:rPr>
        <w:t>2018</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11</w:t>
      </w:r>
      <w:r w:rsidRPr="00D66CC8">
        <w:rPr>
          <w:rFonts w:ascii="Calibri" w:eastAsia="仿宋_GB2312" w:hAnsi="Calibri" w:cs="Times New Roman" w:hint="eastAsia"/>
          <w:kern w:val="0"/>
          <w:sz w:val="32"/>
          <w:szCs w:val="32"/>
        </w:rPr>
        <w:t>月</w:t>
      </w:r>
      <w:r w:rsidRPr="00D66CC8">
        <w:rPr>
          <w:rFonts w:ascii="Calibri" w:eastAsia="仿宋_GB2312" w:hAnsi="Calibri" w:cs="Times New Roman" w:hint="eastAsia"/>
          <w:kern w:val="0"/>
          <w:sz w:val="32"/>
          <w:szCs w:val="32"/>
        </w:rPr>
        <w:t>20</w:t>
      </w:r>
      <w:r w:rsidRPr="00D66CC8">
        <w:rPr>
          <w:rFonts w:ascii="Calibri" w:eastAsia="仿宋_GB2312" w:hAnsi="Calibri" w:cs="Times New Roman" w:hint="eastAsia"/>
          <w:kern w:val="0"/>
          <w:sz w:val="32"/>
          <w:szCs w:val="32"/>
        </w:rPr>
        <w:t>日，调查机关发布对原产于日本和台湾地区的进口甲乙酮所适用的反倾销措施进行期终复审调查的立案公告，向日本驻华大使馆，并通过常驻世界贸易组织代表团</w:t>
      </w:r>
      <w:r w:rsidRPr="00D66CC8">
        <w:rPr>
          <w:rFonts w:ascii="Calibri" w:eastAsia="仿宋_GB2312" w:hAnsi="Calibri" w:cs="Times New Roman"/>
          <w:kern w:val="0"/>
          <w:sz w:val="32"/>
          <w:szCs w:val="32"/>
        </w:rPr>
        <w:t>向</w:t>
      </w:r>
      <w:r w:rsidRPr="00D66CC8">
        <w:rPr>
          <w:rFonts w:ascii="Calibri" w:eastAsia="仿宋_GB2312" w:hAnsi="Calibri" w:cs="Times New Roman" w:hint="eastAsia"/>
          <w:kern w:val="0"/>
          <w:sz w:val="32"/>
          <w:szCs w:val="32"/>
        </w:rPr>
        <w:t>台湾、澎湖、金门、马祖单独关税区常驻世界贸易组织代表团，提供了立案公告和申请书的公开版本。同日，调查机关将本案立案情况通知了本案申请人及申请书中列明的</w:t>
      </w:r>
      <w:r w:rsidRPr="00D66CC8">
        <w:rPr>
          <w:rFonts w:ascii="Calibri" w:eastAsia="仿宋_GB2312" w:hAnsi="Calibri" w:cs="Times New Roman"/>
          <w:kern w:val="0"/>
          <w:sz w:val="32"/>
          <w:szCs w:val="32"/>
        </w:rPr>
        <w:t>日本和台湾地区</w:t>
      </w:r>
      <w:r w:rsidRPr="00D66CC8">
        <w:rPr>
          <w:rFonts w:ascii="Calibri" w:eastAsia="仿宋_GB2312" w:hAnsi="Calibri" w:cs="Times New Roman" w:hint="eastAsia"/>
          <w:kern w:val="0"/>
          <w:sz w:val="32"/>
          <w:szCs w:val="32"/>
        </w:rPr>
        <w:t>出口商和生产商。</w:t>
      </w:r>
    </w:p>
    <w:p w:rsidR="00D66CC8" w:rsidRPr="00D66CC8" w:rsidRDefault="00D66CC8" w:rsidP="00D66CC8">
      <w:pPr>
        <w:numPr>
          <w:ilvl w:val="0"/>
          <w:numId w:val="2"/>
        </w:numPr>
        <w:ind w:firstLineChars="200" w:firstLine="643"/>
        <w:rPr>
          <w:rFonts w:ascii="Calibri" w:eastAsia="仿宋_GB2312" w:hAnsi="Calibri" w:cs="Times New Roman" w:hint="eastAsia"/>
          <w:b/>
          <w:bCs/>
          <w:sz w:val="32"/>
          <w:szCs w:val="32"/>
        </w:rPr>
      </w:pPr>
      <w:r w:rsidRPr="00D66CC8">
        <w:rPr>
          <w:rFonts w:ascii="Calibri" w:eastAsia="仿宋_GB2312" w:hAnsi="Calibri" w:cs="Times New Roman" w:hint="eastAsia"/>
          <w:b/>
          <w:bCs/>
          <w:sz w:val="32"/>
          <w:szCs w:val="32"/>
        </w:rPr>
        <w:t>公开信息。</w:t>
      </w:r>
    </w:p>
    <w:p w:rsidR="00D66CC8" w:rsidRPr="00D66CC8" w:rsidRDefault="00D66CC8" w:rsidP="00D66CC8">
      <w:pPr>
        <w:ind w:firstLineChars="196" w:firstLine="627"/>
        <w:rPr>
          <w:rFonts w:ascii="Calibri" w:eastAsia="仿宋_GB2312" w:hAnsi="Calibri" w:cs="Times New Roman" w:hint="eastAsia"/>
          <w:kern w:val="0"/>
          <w:sz w:val="32"/>
          <w:szCs w:val="32"/>
        </w:rPr>
      </w:pPr>
      <w:r w:rsidRPr="00D66CC8">
        <w:rPr>
          <w:rFonts w:ascii="Calibri" w:eastAsia="仿宋_GB2312" w:hAnsi="Calibri" w:cs="Times New Roman" w:hint="eastAsia"/>
          <w:kern w:val="0"/>
          <w:sz w:val="32"/>
          <w:szCs w:val="32"/>
        </w:rPr>
        <w:t>在立案公告中，调查机关告知利害关系方，可以通过商务部贸易救济公开信息查阅室查阅本次反倾销调查相关信息的公开版本。</w:t>
      </w:r>
    </w:p>
    <w:p w:rsidR="00D66CC8" w:rsidRPr="00D66CC8" w:rsidRDefault="00D66CC8" w:rsidP="00D66CC8">
      <w:pPr>
        <w:ind w:firstLineChars="196" w:firstLine="627"/>
        <w:rPr>
          <w:rFonts w:ascii="Calibri" w:eastAsia="仿宋_GB2312" w:hAnsi="Calibri" w:cs="Times New Roman" w:hint="eastAsia"/>
          <w:kern w:val="0"/>
          <w:sz w:val="32"/>
          <w:szCs w:val="32"/>
        </w:rPr>
      </w:pPr>
      <w:r w:rsidRPr="00D66CC8">
        <w:rPr>
          <w:rFonts w:ascii="Calibri" w:eastAsia="仿宋_GB2312" w:hAnsi="Calibri" w:cs="Times New Roman" w:hint="eastAsia"/>
          <w:kern w:val="0"/>
          <w:sz w:val="32"/>
          <w:szCs w:val="32"/>
        </w:rPr>
        <w:t>立案当天，调查机关在商务部贸易救济公开信息查阅</w:t>
      </w:r>
      <w:proofErr w:type="gramStart"/>
      <w:r w:rsidRPr="00D66CC8">
        <w:rPr>
          <w:rFonts w:ascii="Calibri" w:eastAsia="仿宋_GB2312" w:hAnsi="Calibri" w:cs="Times New Roman" w:hint="eastAsia"/>
          <w:kern w:val="0"/>
          <w:sz w:val="32"/>
          <w:szCs w:val="32"/>
        </w:rPr>
        <w:t>室公开</w:t>
      </w:r>
      <w:proofErr w:type="gramEnd"/>
      <w:r w:rsidRPr="00D66CC8">
        <w:rPr>
          <w:rFonts w:ascii="Calibri" w:eastAsia="仿宋_GB2312" w:hAnsi="Calibri" w:cs="Times New Roman" w:hint="eastAsia"/>
          <w:kern w:val="0"/>
          <w:sz w:val="32"/>
          <w:szCs w:val="32"/>
        </w:rPr>
        <w:t>了本案申请人提交的申请书公开版本，并将电子版登载在商务部网站上。</w:t>
      </w:r>
    </w:p>
    <w:p w:rsidR="00D66CC8" w:rsidRPr="00D66CC8" w:rsidRDefault="00D66CC8" w:rsidP="00D66CC8">
      <w:pPr>
        <w:ind w:firstLineChars="200" w:firstLine="643"/>
        <w:rPr>
          <w:rFonts w:ascii="Calibri" w:eastAsia="楷体_GB2312" w:hAnsi="Calibri" w:cs="Times New Roman"/>
          <w:b/>
          <w:sz w:val="32"/>
          <w:szCs w:val="32"/>
        </w:rPr>
      </w:pPr>
      <w:r w:rsidRPr="00D66CC8">
        <w:rPr>
          <w:rFonts w:ascii="Calibri" w:eastAsia="楷体_GB2312" w:hAnsi="Calibri" w:cs="Times New Roman" w:hint="eastAsia"/>
          <w:b/>
          <w:sz w:val="32"/>
          <w:szCs w:val="32"/>
        </w:rPr>
        <w:t>（二）登记参加调查。</w:t>
      </w:r>
    </w:p>
    <w:p w:rsidR="00D66CC8" w:rsidRPr="00D66CC8" w:rsidRDefault="00D66CC8" w:rsidP="00D66CC8">
      <w:pPr>
        <w:ind w:firstLineChars="200" w:firstLine="640"/>
        <w:rPr>
          <w:rFonts w:ascii="Calibri" w:eastAsia="仿宋_GB2312" w:hAnsi="Calibri" w:cs="Times New Roman"/>
          <w:sz w:val="32"/>
          <w:szCs w:val="32"/>
        </w:rPr>
      </w:pPr>
      <w:r w:rsidRPr="00D66CC8">
        <w:rPr>
          <w:rFonts w:ascii="Calibri" w:eastAsia="仿宋_GB2312" w:hAnsi="Calibri" w:cs="Times New Roman" w:hint="eastAsia"/>
          <w:sz w:val="32"/>
          <w:szCs w:val="32"/>
        </w:rPr>
        <w:t>在规定期限内，</w:t>
      </w:r>
      <w:r w:rsidRPr="00D66CC8">
        <w:rPr>
          <w:rFonts w:ascii="Calibri" w:eastAsia="仿宋_GB2312" w:hAnsi="Calibri" w:cs="Times New Roman" w:hint="eastAsia"/>
          <w:color w:val="000000"/>
          <w:kern w:val="0"/>
          <w:sz w:val="32"/>
          <w:szCs w:val="32"/>
        </w:rPr>
        <w:t>淄博齐翔腾达化工股份有限公司、中国石油天然气股份有限公司兰州石化分公司、中国石油天然气股份有限公司哈尔滨石化分公司和新疆天利高新石化股份</w:t>
      </w:r>
      <w:r w:rsidRPr="00D66CC8">
        <w:rPr>
          <w:rFonts w:ascii="Calibri" w:eastAsia="仿宋_GB2312" w:hAnsi="Calibri" w:cs="Times New Roman" w:hint="eastAsia"/>
          <w:color w:val="000000"/>
          <w:kern w:val="0"/>
          <w:sz w:val="32"/>
          <w:szCs w:val="32"/>
        </w:rPr>
        <w:lastRenderedPageBreak/>
        <w:t>有限公司</w:t>
      </w:r>
      <w:r w:rsidRPr="00D66CC8">
        <w:rPr>
          <w:rFonts w:ascii="Calibri" w:eastAsia="仿宋_GB2312" w:hAnsi="Calibri" w:cs="Times New Roman" w:hint="eastAsia"/>
          <w:sz w:val="32"/>
          <w:szCs w:val="32"/>
        </w:rPr>
        <w:t>登记参加本次反倾销期终复审调查。</w:t>
      </w:r>
      <w:r w:rsidRPr="00D66CC8">
        <w:rPr>
          <w:rFonts w:ascii="Calibri" w:eastAsia="仿宋_GB2312" w:hAnsi="Calibri" w:cs="Times New Roman"/>
          <w:sz w:val="32"/>
          <w:szCs w:val="32"/>
        </w:rPr>
        <w:t xml:space="preserve"> </w:t>
      </w:r>
    </w:p>
    <w:p w:rsidR="00D66CC8" w:rsidRPr="00D66CC8" w:rsidRDefault="00D66CC8" w:rsidP="00D66CC8">
      <w:pPr>
        <w:ind w:firstLineChars="200" w:firstLine="643"/>
        <w:rPr>
          <w:rFonts w:ascii="Calibri" w:eastAsia="楷体_GB2312" w:hAnsi="Calibri" w:cs="Times New Roman"/>
          <w:b/>
          <w:sz w:val="32"/>
          <w:szCs w:val="32"/>
        </w:rPr>
      </w:pPr>
      <w:r w:rsidRPr="00D66CC8">
        <w:rPr>
          <w:rFonts w:ascii="Calibri" w:eastAsia="楷体_GB2312" w:hAnsi="Calibri" w:cs="Times New Roman" w:hint="eastAsia"/>
          <w:b/>
          <w:sz w:val="32"/>
          <w:szCs w:val="32"/>
        </w:rPr>
        <w:t>（三）发放调查问卷和收取答卷。</w:t>
      </w:r>
    </w:p>
    <w:p w:rsidR="00D66CC8" w:rsidRPr="00D66CC8" w:rsidRDefault="00D66CC8" w:rsidP="00D66CC8">
      <w:pPr>
        <w:ind w:firstLineChars="200" w:firstLine="640"/>
        <w:rPr>
          <w:rFonts w:ascii="Calibri" w:eastAsia="仿宋_GB2312" w:hAnsi="Calibri" w:cs="Times New Roman"/>
          <w:kern w:val="0"/>
          <w:sz w:val="32"/>
          <w:szCs w:val="32"/>
        </w:rPr>
      </w:pPr>
      <w:r w:rsidRPr="00D66CC8">
        <w:rPr>
          <w:rFonts w:ascii="Calibri" w:eastAsia="仿宋_GB2312" w:hAnsi="Calibri" w:cs="Times New Roman"/>
          <w:kern w:val="0"/>
          <w:sz w:val="32"/>
          <w:szCs w:val="32"/>
        </w:rPr>
        <w:t>201</w:t>
      </w:r>
      <w:r w:rsidRPr="00D66CC8">
        <w:rPr>
          <w:rFonts w:ascii="Calibri" w:eastAsia="仿宋_GB2312" w:hAnsi="Calibri" w:cs="Times New Roman" w:hint="eastAsia"/>
          <w:kern w:val="0"/>
          <w:sz w:val="32"/>
          <w:szCs w:val="32"/>
        </w:rPr>
        <w:t>8</w:t>
      </w:r>
      <w:r w:rsidRPr="00D66CC8">
        <w:rPr>
          <w:rFonts w:ascii="Calibri" w:eastAsia="仿宋_GB2312" w:hAnsi="Calibri" w:cs="Times New Roman" w:hint="eastAsia"/>
          <w:kern w:val="0"/>
          <w:sz w:val="32"/>
          <w:szCs w:val="32"/>
        </w:rPr>
        <w:t>年</w:t>
      </w:r>
      <w:r w:rsidRPr="00D66CC8">
        <w:rPr>
          <w:rFonts w:ascii="Calibri" w:eastAsia="仿宋_GB2312" w:hAnsi="Calibri" w:cs="Times New Roman" w:hint="eastAsia"/>
          <w:kern w:val="0"/>
          <w:sz w:val="32"/>
          <w:szCs w:val="32"/>
        </w:rPr>
        <w:t>12</w:t>
      </w:r>
      <w:r w:rsidRPr="00D66CC8">
        <w:rPr>
          <w:rFonts w:ascii="Calibri" w:eastAsia="仿宋_GB2312" w:hAnsi="Calibri" w:cs="Times New Roman" w:hint="eastAsia"/>
          <w:kern w:val="0"/>
          <w:sz w:val="32"/>
          <w:szCs w:val="32"/>
        </w:rPr>
        <w:t>月</w:t>
      </w:r>
      <w:r w:rsidRPr="00D66CC8">
        <w:rPr>
          <w:rFonts w:ascii="Calibri" w:eastAsia="仿宋_GB2312" w:hAnsi="Calibri" w:cs="Times New Roman"/>
          <w:kern w:val="0"/>
          <w:sz w:val="32"/>
          <w:szCs w:val="32"/>
        </w:rPr>
        <w:t>1</w:t>
      </w:r>
      <w:r w:rsidRPr="00D66CC8">
        <w:rPr>
          <w:rFonts w:ascii="Calibri" w:eastAsia="仿宋_GB2312" w:hAnsi="Calibri" w:cs="Times New Roman" w:hint="eastAsia"/>
          <w:kern w:val="0"/>
          <w:sz w:val="32"/>
          <w:szCs w:val="32"/>
        </w:rPr>
        <w:t>8</w:t>
      </w:r>
      <w:r w:rsidRPr="00D66CC8">
        <w:rPr>
          <w:rFonts w:ascii="Calibri" w:eastAsia="仿宋_GB2312" w:hAnsi="Calibri" w:cs="Times New Roman" w:hint="eastAsia"/>
          <w:kern w:val="0"/>
          <w:sz w:val="32"/>
          <w:szCs w:val="32"/>
        </w:rPr>
        <w:t>日，调查机关向外国（地区）企业发放了反倾销外国（地区）生产商调查问卷；向中国大陆生产企业发放了反倾销中国大陆生产者调查问卷；向中国大陆进口商发放了反倾销中国大陆进口商调查问卷。同日，调查机关</w:t>
      </w:r>
      <w:r w:rsidRPr="00D66CC8">
        <w:rPr>
          <w:rFonts w:ascii="Calibri" w:eastAsia="仿宋_GB2312" w:hAnsi="Calibri" w:cs="Times New Roman" w:hint="eastAsia"/>
          <w:sz w:val="32"/>
          <w:szCs w:val="32"/>
        </w:rPr>
        <w:t>将调查问卷电子版本在商务部网站贸易救济调查局子网站公布。</w:t>
      </w:r>
    </w:p>
    <w:p w:rsidR="00D66CC8" w:rsidRPr="00D66CC8" w:rsidRDefault="00D66CC8" w:rsidP="00D66CC8">
      <w:pPr>
        <w:ind w:firstLineChars="200" w:firstLine="640"/>
        <w:rPr>
          <w:rFonts w:ascii="Calibri" w:eastAsia="仿宋_GB2312" w:hAnsi="Calibri" w:cs="Times New Roman"/>
          <w:sz w:val="32"/>
          <w:szCs w:val="32"/>
        </w:rPr>
      </w:pPr>
      <w:r w:rsidRPr="00D66CC8">
        <w:rPr>
          <w:rFonts w:ascii="Calibri" w:eastAsia="仿宋_GB2312" w:hAnsi="Calibri" w:cs="Times New Roman" w:hint="eastAsia"/>
          <w:bCs/>
          <w:sz w:val="32"/>
          <w:szCs w:val="32"/>
        </w:rPr>
        <w:t>在规定期限内，</w:t>
      </w:r>
      <w:r w:rsidRPr="00D66CC8">
        <w:rPr>
          <w:rFonts w:ascii="Calibri" w:eastAsia="仿宋_GB2312" w:hAnsi="Calibri" w:cs="Times New Roman" w:hint="eastAsia"/>
          <w:color w:val="000000"/>
          <w:kern w:val="0"/>
          <w:sz w:val="32"/>
          <w:szCs w:val="32"/>
        </w:rPr>
        <w:t>淄博齐翔腾达化工股份有限公司</w:t>
      </w:r>
      <w:r w:rsidRPr="00D66CC8">
        <w:rPr>
          <w:rFonts w:ascii="Calibri" w:eastAsia="仿宋_GB2312" w:hAnsi="Calibri" w:cs="Times New Roman"/>
          <w:color w:val="000000"/>
          <w:kern w:val="0"/>
          <w:sz w:val="32"/>
          <w:szCs w:val="32"/>
        </w:rPr>
        <w:t>、</w:t>
      </w:r>
      <w:r w:rsidRPr="00D66CC8">
        <w:rPr>
          <w:rFonts w:ascii="Calibri" w:eastAsia="仿宋_GB2312" w:hAnsi="Calibri" w:cs="Times New Roman" w:hint="eastAsia"/>
          <w:color w:val="000000"/>
          <w:kern w:val="0"/>
          <w:sz w:val="32"/>
          <w:szCs w:val="32"/>
        </w:rPr>
        <w:t>中国石油天然气股份有限公司兰州石化分公司</w:t>
      </w:r>
      <w:r w:rsidRPr="00D66CC8">
        <w:rPr>
          <w:rFonts w:ascii="Calibri" w:eastAsia="仿宋_GB2312" w:hAnsi="Calibri" w:cs="Times New Roman"/>
          <w:color w:val="000000"/>
          <w:kern w:val="0"/>
          <w:sz w:val="32"/>
          <w:szCs w:val="32"/>
        </w:rPr>
        <w:t>和</w:t>
      </w:r>
      <w:r w:rsidRPr="00D66CC8">
        <w:rPr>
          <w:rFonts w:ascii="Calibri" w:eastAsia="仿宋_GB2312" w:hAnsi="Calibri" w:cs="Times New Roman" w:hint="eastAsia"/>
          <w:color w:val="000000"/>
          <w:kern w:val="0"/>
          <w:sz w:val="32"/>
          <w:szCs w:val="32"/>
        </w:rPr>
        <w:t>中国石油天然气股份有限公司哈尔滨石化分公司</w:t>
      </w:r>
      <w:r w:rsidRPr="00D66CC8">
        <w:rPr>
          <w:rFonts w:ascii="Calibri" w:eastAsia="仿宋_GB2312" w:hAnsi="Calibri" w:cs="Times New Roman"/>
          <w:bCs/>
          <w:sz w:val="32"/>
          <w:szCs w:val="32"/>
        </w:rPr>
        <w:t>向调查机关</w:t>
      </w:r>
      <w:r w:rsidRPr="00D66CC8">
        <w:rPr>
          <w:rFonts w:ascii="Calibri" w:eastAsia="仿宋_GB2312" w:hAnsi="Calibri" w:cs="Times New Roman" w:hint="eastAsia"/>
          <w:sz w:val="32"/>
          <w:szCs w:val="32"/>
        </w:rPr>
        <w:t>提交了调查问卷答卷。</w:t>
      </w:r>
    </w:p>
    <w:p w:rsidR="00D66CC8" w:rsidRPr="00D66CC8" w:rsidRDefault="00D66CC8" w:rsidP="00D66CC8">
      <w:pPr>
        <w:ind w:firstLine="640"/>
        <w:rPr>
          <w:rFonts w:ascii="Calibri" w:eastAsia="楷体_GB2312" w:hAnsi="Calibri" w:cs="Times New Roman"/>
          <w:b/>
          <w:sz w:val="32"/>
          <w:szCs w:val="32"/>
        </w:rPr>
      </w:pPr>
      <w:r w:rsidRPr="00D66CC8">
        <w:rPr>
          <w:rFonts w:ascii="Calibri" w:eastAsia="楷体_GB2312" w:hAnsi="Calibri" w:cs="Times New Roman" w:hint="eastAsia"/>
          <w:b/>
          <w:sz w:val="32"/>
          <w:szCs w:val="32"/>
        </w:rPr>
        <w:t>（四）接收利害关系方评论意见。</w:t>
      </w:r>
    </w:p>
    <w:p w:rsidR="00D66CC8" w:rsidRPr="00D66CC8" w:rsidRDefault="00D66CC8" w:rsidP="00D66CC8">
      <w:pPr>
        <w:ind w:firstLine="640"/>
        <w:rPr>
          <w:rFonts w:ascii="Calibri" w:eastAsia="仿宋_GB2312" w:hAnsi="Calibri" w:cs="Times New Roman" w:hint="eastAsia"/>
          <w:bCs/>
          <w:sz w:val="32"/>
          <w:szCs w:val="32"/>
          <w:shd w:val="clear" w:color="FFFFFF" w:fill="D9D9D9"/>
        </w:rPr>
      </w:pPr>
      <w:r w:rsidRPr="00D66CC8">
        <w:rPr>
          <w:rFonts w:ascii="Calibri" w:eastAsia="仿宋_GB2312" w:hAnsi="Calibri" w:cs="Times New Roman" w:hint="eastAsia"/>
          <w:bCs/>
          <w:sz w:val="32"/>
          <w:szCs w:val="32"/>
        </w:rPr>
        <w:t>调查过程中，无利害关系方向调查机关提交评论意见。</w:t>
      </w:r>
    </w:p>
    <w:p w:rsidR="00D66CC8" w:rsidRPr="00D66CC8" w:rsidRDefault="00D66CC8" w:rsidP="00D66CC8">
      <w:pPr>
        <w:ind w:firstLine="640"/>
        <w:rPr>
          <w:rFonts w:ascii="Calibri" w:eastAsia="楷体_GB2312" w:hAnsi="Calibri" w:cs="Times New Roman" w:hint="eastAsia"/>
          <w:b/>
          <w:sz w:val="32"/>
          <w:szCs w:val="32"/>
        </w:rPr>
      </w:pPr>
      <w:r w:rsidRPr="00D66CC8">
        <w:rPr>
          <w:rFonts w:ascii="Calibri" w:eastAsia="楷体_GB2312" w:hAnsi="Calibri" w:cs="Times New Roman" w:hint="eastAsia"/>
          <w:b/>
          <w:sz w:val="32"/>
          <w:szCs w:val="32"/>
        </w:rPr>
        <w:t>（五）</w:t>
      </w:r>
      <w:r w:rsidRPr="00D66CC8">
        <w:rPr>
          <w:rFonts w:ascii="Calibri" w:eastAsia="楷体_GB2312" w:hAnsi="Calibri" w:cs="Times New Roman"/>
          <w:b/>
          <w:sz w:val="32"/>
          <w:szCs w:val="32"/>
        </w:rPr>
        <w:t>实地核查</w:t>
      </w:r>
      <w:r w:rsidRPr="00D66CC8">
        <w:rPr>
          <w:rFonts w:ascii="Calibri" w:eastAsia="楷体_GB2312" w:hAnsi="Calibri" w:cs="Times New Roman" w:hint="eastAsia"/>
          <w:b/>
          <w:sz w:val="32"/>
          <w:szCs w:val="32"/>
        </w:rPr>
        <w:t>。</w:t>
      </w:r>
    </w:p>
    <w:p w:rsidR="00D66CC8" w:rsidRPr="00D66CC8" w:rsidRDefault="00D66CC8" w:rsidP="00D66CC8">
      <w:pPr>
        <w:ind w:firstLine="640"/>
        <w:rPr>
          <w:rFonts w:ascii="Calibri" w:eastAsia="仿宋_GB2312" w:hAnsi="Calibri" w:cs="Times New Roman" w:hint="eastAsia"/>
          <w:bCs/>
          <w:sz w:val="32"/>
          <w:szCs w:val="32"/>
        </w:rPr>
      </w:pPr>
      <w:r w:rsidRPr="00D66CC8">
        <w:rPr>
          <w:rFonts w:ascii="Calibri" w:eastAsia="仿宋_GB2312" w:hAnsi="Calibri" w:cs="Times New Roman"/>
          <w:bCs/>
          <w:sz w:val="32"/>
          <w:szCs w:val="32"/>
        </w:rPr>
        <w:t>为了解中国大陆甲乙酮产业状况，核实中国大陆生产企业提交材料的完整性、真实性和准确性，根据《反倾销条例》第二十条规定，</w:t>
      </w:r>
      <w:r w:rsidRPr="00D66CC8">
        <w:rPr>
          <w:rFonts w:ascii="Calibri" w:eastAsia="仿宋_GB2312" w:hAnsi="Calibri" w:cs="Times New Roman"/>
          <w:bCs/>
          <w:sz w:val="32"/>
          <w:szCs w:val="32"/>
        </w:rPr>
        <w:t>2019</w:t>
      </w:r>
      <w:r w:rsidRPr="00D66CC8">
        <w:rPr>
          <w:rFonts w:ascii="Calibri" w:eastAsia="仿宋_GB2312" w:hAnsi="Calibri" w:cs="Times New Roman"/>
          <w:bCs/>
          <w:sz w:val="32"/>
          <w:szCs w:val="32"/>
        </w:rPr>
        <w:t>年</w:t>
      </w:r>
      <w:r w:rsidRPr="00D66CC8">
        <w:rPr>
          <w:rFonts w:ascii="Calibri" w:eastAsia="仿宋_GB2312" w:hAnsi="Calibri" w:cs="Times New Roman"/>
          <w:bCs/>
          <w:sz w:val="32"/>
          <w:szCs w:val="32"/>
        </w:rPr>
        <w:t>8</w:t>
      </w:r>
      <w:r w:rsidRPr="00D66CC8">
        <w:rPr>
          <w:rFonts w:ascii="Calibri" w:eastAsia="仿宋_GB2312" w:hAnsi="Calibri" w:cs="Times New Roman"/>
          <w:bCs/>
          <w:sz w:val="32"/>
          <w:szCs w:val="32"/>
        </w:rPr>
        <w:t>月</w:t>
      </w:r>
      <w:r w:rsidRPr="00D66CC8">
        <w:rPr>
          <w:rFonts w:ascii="Calibri" w:eastAsia="仿宋_GB2312" w:hAnsi="Calibri" w:cs="Times New Roman"/>
          <w:bCs/>
          <w:sz w:val="32"/>
          <w:szCs w:val="32"/>
        </w:rPr>
        <w:t>28</w:t>
      </w:r>
      <w:r w:rsidRPr="00D66CC8">
        <w:rPr>
          <w:rFonts w:ascii="Calibri" w:eastAsia="仿宋_GB2312" w:hAnsi="Calibri" w:cs="Times New Roman"/>
          <w:bCs/>
          <w:sz w:val="32"/>
          <w:szCs w:val="32"/>
        </w:rPr>
        <w:t>日至</w:t>
      </w:r>
      <w:r w:rsidRPr="00D66CC8">
        <w:rPr>
          <w:rFonts w:ascii="Calibri" w:eastAsia="仿宋_GB2312" w:hAnsi="Calibri" w:cs="Times New Roman"/>
          <w:bCs/>
          <w:sz w:val="32"/>
          <w:szCs w:val="32"/>
        </w:rPr>
        <w:t>30</w:t>
      </w:r>
      <w:r w:rsidRPr="00D66CC8">
        <w:rPr>
          <w:rFonts w:ascii="Calibri" w:eastAsia="仿宋_GB2312" w:hAnsi="Calibri" w:cs="Times New Roman"/>
          <w:bCs/>
          <w:sz w:val="32"/>
          <w:szCs w:val="32"/>
        </w:rPr>
        <w:t>日，调查机关对</w:t>
      </w:r>
      <w:r w:rsidRPr="00D66CC8">
        <w:rPr>
          <w:rFonts w:ascii="Calibri" w:eastAsia="仿宋_GB2312" w:hAnsi="Calibri" w:cs="Times New Roman" w:hint="eastAsia"/>
          <w:color w:val="000000"/>
          <w:kern w:val="0"/>
          <w:sz w:val="32"/>
          <w:szCs w:val="32"/>
        </w:rPr>
        <w:t>淄博齐翔腾达化工股份有限公司</w:t>
      </w:r>
      <w:r w:rsidRPr="00D66CC8">
        <w:rPr>
          <w:rFonts w:ascii="Calibri" w:eastAsia="仿宋_GB2312" w:hAnsi="Calibri" w:cs="Times New Roman"/>
          <w:bCs/>
          <w:sz w:val="32"/>
          <w:szCs w:val="32"/>
        </w:rPr>
        <w:t>进行了实地核查。</w:t>
      </w:r>
    </w:p>
    <w:p w:rsidR="00D66CC8" w:rsidRPr="00D66CC8" w:rsidRDefault="00D66CC8" w:rsidP="00D66CC8">
      <w:pPr>
        <w:spacing w:line="360" w:lineRule="auto"/>
        <w:ind w:firstLine="600"/>
        <w:rPr>
          <w:rFonts w:ascii="Calibri" w:eastAsia="楷体_GB2312" w:hAnsi="Calibri" w:cs="Times New Roman"/>
          <w:b/>
          <w:sz w:val="32"/>
          <w:szCs w:val="32"/>
        </w:rPr>
      </w:pPr>
      <w:r w:rsidRPr="00D66CC8">
        <w:rPr>
          <w:rFonts w:ascii="Calibri" w:eastAsia="楷体_GB2312" w:hAnsi="Calibri" w:cs="Times New Roman" w:hint="eastAsia"/>
          <w:b/>
          <w:sz w:val="32"/>
          <w:szCs w:val="32"/>
        </w:rPr>
        <w:t>（</w:t>
      </w:r>
      <w:r w:rsidRPr="00D66CC8">
        <w:rPr>
          <w:rFonts w:ascii="Calibri" w:eastAsia="楷体_GB2312" w:hAnsi="Calibri" w:cs="Times New Roman"/>
          <w:b/>
          <w:sz w:val="32"/>
          <w:szCs w:val="32"/>
        </w:rPr>
        <w:t>六</w:t>
      </w:r>
      <w:r w:rsidRPr="00D66CC8">
        <w:rPr>
          <w:rFonts w:ascii="Calibri" w:eastAsia="楷体_GB2312" w:hAnsi="Calibri" w:cs="Times New Roman" w:hint="eastAsia"/>
          <w:b/>
          <w:sz w:val="32"/>
          <w:szCs w:val="32"/>
        </w:rPr>
        <w:t>）公开信息。</w:t>
      </w:r>
    </w:p>
    <w:p w:rsidR="00D66CC8" w:rsidRPr="00D66CC8" w:rsidRDefault="00D66CC8" w:rsidP="00D66CC8">
      <w:pPr>
        <w:ind w:firstLine="640"/>
        <w:rPr>
          <w:rFonts w:ascii="Calibri" w:eastAsia="仿宋_GB2312" w:hAnsi="Calibri" w:cs="Times New Roman"/>
          <w:sz w:val="32"/>
          <w:szCs w:val="32"/>
          <w:shd w:val="clear" w:color="FFFFFF" w:fill="D9D9D9"/>
        </w:rPr>
      </w:pPr>
      <w:r w:rsidRPr="00D66CC8">
        <w:rPr>
          <w:rFonts w:ascii="Calibri" w:eastAsia="仿宋_GB2312" w:hAnsi="Calibri" w:cs="Times New Roman" w:hint="eastAsia"/>
          <w:sz w:val="32"/>
          <w:szCs w:val="32"/>
        </w:rPr>
        <w:t>根据《反倾销条例》的规定，调查机关将调查过程中收到和制作的本案所有公开材料及时送交商务部贸易救济公</w:t>
      </w:r>
      <w:r w:rsidRPr="00D66CC8">
        <w:rPr>
          <w:rFonts w:ascii="Calibri" w:eastAsia="仿宋_GB2312" w:hAnsi="Calibri" w:cs="Times New Roman" w:hint="eastAsia"/>
          <w:sz w:val="32"/>
          <w:szCs w:val="32"/>
        </w:rPr>
        <w:lastRenderedPageBreak/>
        <w:t>开信息查阅室，供各利害关系方查找、阅览、摘抄、复印。</w:t>
      </w:r>
    </w:p>
    <w:p w:rsidR="00D66CC8" w:rsidRPr="00D66CC8" w:rsidRDefault="00D66CC8" w:rsidP="00D66CC8">
      <w:pPr>
        <w:numPr>
          <w:ilvl w:val="0"/>
          <w:numId w:val="1"/>
        </w:numPr>
        <w:spacing w:line="360" w:lineRule="auto"/>
        <w:rPr>
          <w:rFonts w:ascii="Calibri" w:eastAsia="黑体" w:hAnsi="Calibri" w:cs="Times New Roman"/>
          <w:sz w:val="32"/>
          <w:szCs w:val="32"/>
        </w:rPr>
      </w:pPr>
      <w:r w:rsidRPr="00D66CC8">
        <w:rPr>
          <w:rFonts w:ascii="Calibri" w:eastAsia="黑体" w:hAnsi="Calibri" w:cs="Times New Roman"/>
          <w:sz w:val="32"/>
          <w:szCs w:val="32"/>
        </w:rPr>
        <w:t>终止调查</w:t>
      </w:r>
    </w:p>
    <w:p w:rsidR="00D66CC8" w:rsidRPr="00D66CC8" w:rsidRDefault="00D66CC8" w:rsidP="00D66CC8">
      <w:pPr>
        <w:ind w:firstLine="640"/>
        <w:rPr>
          <w:rFonts w:ascii="Calibri" w:eastAsia="仿宋_GB2312" w:hAnsi="Calibri" w:cs="Times New Roman"/>
          <w:sz w:val="32"/>
          <w:szCs w:val="32"/>
        </w:rPr>
      </w:pPr>
      <w:r w:rsidRPr="00D66CC8">
        <w:rPr>
          <w:rFonts w:ascii="Calibri" w:eastAsia="仿宋_GB2312" w:hAnsi="Calibri" w:cs="Times New Roman"/>
          <w:sz w:val="32"/>
          <w:szCs w:val="32"/>
        </w:rPr>
        <w:t>2019</w:t>
      </w:r>
      <w:r w:rsidRPr="00D66CC8">
        <w:rPr>
          <w:rFonts w:ascii="Calibri" w:eastAsia="仿宋_GB2312" w:hAnsi="Calibri" w:cs="Times New Roman"/>
          <w:sz w:val="32"/>
          <w:szCs w:val="32"/>
        </w:rPr>
        <w:t>年</w:t>
      </w:r>
      <w:r w:rsidRPr="00D66CC8">
        <w:rPr>
          <w:rFonts w:ascii="Calibri" w:eastAsia="仿宋_GB2312" w:hAnsi="Calibri" w:cs="Times New Roman"/>
          <w:sz w:val="32"/>
          <w:szCs w:val="32"/>
        </w:rPr>
        <w:t>11</w:t>
      </w:r>
      <w:r w:rsidRPr="00D66CC8">
        <w:rPr>
          <w:rFonts w:ascii="Calibri" w:eastAsia="仿宋_GB2312" w:hAnsi="Calibri" w:cs="Times New Roman"/>
          <w:sz w:val="32"/>
          <w:szCs w:val="32"/>
        </w:rPr>
        <w:t>月</w:t>
      </w:r>
      <w:r w:rsidRPr="00D66CC8">
        <w:rPr>
          <w:rFonts w:ascii="Calibri" w:eastAsia="仿宋_GB2312" w:hAnsi="Calibri" w:cs="Times New Roman"/>
          <w:sz w:val="32"/>
          <w:szCs w:val="32"/>
        </w:rPr>
        <w:t>7</w:t>
      </w:r>
      <w:r w:rsidRPr="00D66CC8">
        <w:rPr>
          <w:rFonts w:ascii="Calibri" w:eastAsia="仿宋_GB2312" w:hAnsi="Calibri" w:cs="Times New Roman"/>
          <w:sz w:val="32"/>
          <w:szCs w:val="32"/>
        </w:rPr>
        <w:t>日，调查机关收到本案申请人提交的《甲乙酮反倾销措施期终复审案件申请人撤案申请》，提出撤销对原产于日本和台湾地区的进口甲乙酮的反倾销期终复审调查申请，并请求调查机关终止对原产于日本和台湾地区的进口甲乙酮的反倾销期终复审调。</w:t>
      </w:r>
    </w:p>
    <w:p w:rsidR="00D66CC8" w:rsidRPr="00D66CC8" w:rsidRDefault="00D66CC8" w:rsidP="00D66CC8">
      <w:pPr>
        <w:ind w:firstLine="640"/>
        <w:rPr>
          <w:rFonts w:ascii="Calibri" w:eastAsia="仿宋_GB2312" w:hAnsi="Calibri" w:cs="Times New Roman"/>
          <w:sz w:val="32"/>
          <w:szCs w:val="32"/>
        </w:rPr>
      </w:pPr>
      <w:r w:rsidRPr="00D66CC8">
        <w:rPr>
          <w:rFonts w:ascii="Calibri" w:eastAsia="仿宋_GB2312" w:hAnsi="Calibri" w:cs="Times New Roman"/>
          <w:sz w:val="32"/>
          <w:szCs w:val="32"/>
        </w:rPr>
        <w:t>经审查，调查机关决定接受该申请。根据《</w:t>
      </w:r>
      <w:r w:rsidRPr="00D66CC8">
        <w:rPr>
          <w:rFonts w:ascii="Calibri" w:eastAsia="仿宋_GB2312" w:hAnsi="Calibri" w:cs="Times New Roman"/>
          <w:kern w:val="0"/>
          <w:sz w:val="32"/>
          <w:szCs w:val="32"/>
        </w:rPr>
        <w:t>中华人民共和国</w:t>
      </w:r>
      <w:r w:rsidRPr="00D66CC8">
        <w:rPr>
          <w:rFonts w:ascii="Calibri" w:eastAsia="仿宋_GB2312" w:hAnsi="Calibri" w:cs="Times New Roman"/>
          <w:sz w:val="32"/>
          <w:szCs w:val="32"/>
        </w:rPr>
        <w:t>反倾销条例》第二十七条的规定，调查机关决定终止对原产于日本和台湾地区的进口甲乙酮的反倾销期终复审调查，对被调查产品所适用的反倾销措施于</w:t>
      </w:r>
      <w:r w:rsidRPr="00D66CC8">
        <w:rPr>
          <w:rFonts w:ascii="Calibri" w:eastAsia="仿宋_GB2312" w:hAnsi="Calibri" w:cs="Times New Roman"/>
          <w:sz w:val="32"/>
          <w:szCs w:val="32"/>
        </w:rPr>
        <w:t>2019</w:t>
      </w:r>
      <w:r w:rsidRPr="00D66CC8">
        <w:rPr>
          <w:rFonts w:ascii="Calibri" w:eastAsia="仿宋_GB2312" w:hAnsi="Calibri" w:cs="Times New Roman"/>
          <w:sz w:val="32"/>
          <w:szCs w:val="32"/>
        </w:rPr>
        <w:t>年</w:t>
      </w:r>
      <w:r w:rsidRPr="00D66CC8">
        <w:rPr>
          <w:rFonts w:ascii="Calibri" w:eastAsia="仿宋_GB2312" w:hAnsi="Calibri" w:cs="Times New Roman"/>
          <w:sz w:val="32"/>
          <w:szCs w:val="32"/>
        </w:rPr>
        <w:t>11</w:t>
      </w:r>
      <w:r w:rsidRPr="00D66CC8">
        <w:rPr>
          <w:rFonts w:ascii="Calibri" w:eastAsia="仿宋_GB2312" w:hAnsi="Calibri" w:cs="Times New Roman"/>
          <w:sz w:val="32"/>
          <w:szCs w:val="32"/>
        </w:rPr>
        <w:t>月</w:t>
      </w:r>
      <w:r w:rsidRPr="00D66CC8">
        <w:rPr>
          <w:rFonts w:ascii="Calibri" w:eastAsia="仿宋_GB2312" w:hAnsi="Calibri" w:cs="Times New Roman"/>
          <w:sz w:val="32"/>
          <w:szCs w:val="32"/>
        </w:rPr>
        <w:t>20</w:t>
      </w:r>
      <w:r w:rsidRPr="00D66CC8">
        <w:rPr>
          <w:rFonts w:ascii="Calibri" w:eastAsia="仿宋_GB2312" w:hAnsi="Calibri" w:cs="Times New Roman"/>
          <w:sz w:val="32"/>
          <w:szCs w:val="32"/>
        </w:rPr>
        <w:t>日终止。自</w:t>
      </w:r>
      <w:r w:rsidRPr="00D66CC8">
        <w:rPr>
          <w:rFonts w:ascii="Calibri" w:eastAsia="仿宋_GB2312" w:hAnsi="Calibri" w:cs="Times New Roman"/>
          <w:sz w:val="32"/>
          <w:szCs w:val="32"/>
        </w:rPr>
        <w:t>2019</w:t>
      </w:r>
      <w:r w:rsidRPr="00D66CC8">
        <w:rPr>
          <w:rFonts w:ascii="Calibri" w:eastAsia="仿宋_GB2312" w:hAnsi="Calibri" w:cs="Times New Roman"/>
          <w:sz w:val="32"/>
          <w:szCs w:val="32"/>
        </w:rPr>
        <w:t>年</w:t>
      </w:r>
      <w:r w:rsidRPr="00D66CC8">
        <w:rPr>
          <w:rFonts w:ascii="Calibri" w:eastAsia="仿宋_GB2312" w:hAnsi="Calibri" w:cs="Times New Roman"/>
          <w:sz w:val="32"/>
          <w:szCs w:val="32"/>
        </w:rPr>
        <w:t>11</w:t>
      </w:r>
      <w:r w:rsidRPr="00D66CC8">
        <w:rPr>
          <w:rFonts w:ascii="Calibri" w:eastAsia="仿宋_GB2312" w:hAnsi="Calibri" w:cs="Times New Roman"/>
          <w:sz w:val="32"/>
          <w:szCs w:val="32"/>
        </w:rPr>
        <w:t>月</w:t>
      </w:r>
      <w:r w:rsidRPr="00D66CC8">
        <w:rPr>
          <w:rFonts w:ascii="Calibri" w:eastAsia="仿宋_GB2312" w:hAnsi="Calibri" w:cs="Times New Roman"/>
          <w:sz w:val="32"/>
          <w:szCs w:val="32"/>
        </w:rPr>
        <w:t>21</w:t>
      </w:r>
      <w:r w:rsidRPr="00D66CC8">
        <w:rPr>
          <w:rFonts w:ascii="Calibri" w:eastAsia="仿宋_GB2312" w:hAnsi="Calibri" w:cs="Times New Roman"/>
          <w:sz w:val="32"/>
          <w:szCs w:val="32"/>
        </w:rPr>
        <w:t>日起，对原产于日本和台湾地区的进口甲乙酮不再征收反倾销税。</w:t>
      </w:r>
    </w:p>
    <w:p w:rsidR="00D66CC8" w:rsidRPr="00D66CC8" w:rsidRDefault="00D66CC8" w:rsidP="00D66CC8">
      <w:pPr>
        <w:ind w:firstLine="640"/>
        <w:rPr>
          <w:rFonts w:ascii="Calibri" w:eastAsia="仿宋_GB2312" w:hAnsi="Calibri" w:cs="Times New Roman"/>
          <w:sz w:val="32"/>
          <w:szCs w:val="32"/>
        </w:rPr>
      </w:pPr>
    </w:p>
    <w:bookmarkEnd w:id="0"/>
    <w:p w:rsidR="00D66CC8" w:rsidRPr="00D66CC8" w:rsidRDefault="00D66CC8" w:rsidP="00D66CC8">
      <w:pPr>
        <w:rPr>
          <w:rFonts w:ascii="Calibri" w:eastAsia="宋体" w:hAnsi="Calibri" w:cs="Times New Roman"/>
          <w:szCs w:val="24"/>
        </w:rPr>
      </w:pPr>
    </w:p>
    <w:p w:rsidR="00C82633" w:rsidRPr="00D66CC8" w:rsidRDefault="00C82633">
      <w:bookmarkStart w:id="1" w:name="_GoBack"/>
      <w:bookmarkEnd w:id="1"/>
    </w:p>
    <w:sectPr w:rsidR="00C82633" w:rsidRPr="00D66CC8">
      <w:footerReference w:type="default" r:id="rId8"/>
      <w:footnotePr>
        <w:numFmt w:val="decimalEnclosedCircleChinese"/>
      </w:footnotePr>
      <w:pgSz w:w="11850" w:h="16783"/>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9CD" w:rsidRDefault="00AD79CD" w:rsidP="00D66CC8">
      <w:r>
        <w:separator/>
      </w:r>
    </w:p>
  </w:endnote>
  <w:endnote w:type="continuationSeparator" w:id="0">
    <w:p w:rsidR="00AD79CD" w:rsidRDefault="00AD79CD" w:rsidP="00D66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935" w:rsidRDefault="00AD79CD">
    <w:pPr>
      <w:pStyle w:val="a4"/>
      <w:jc w:val="center"/>
    </w:pPr>
    <w:r>
      <w:fldChar w:fldCharType="begin"/>
    </w:r>
    <w:r>
      <w:instrText>PAGE   \* MERGEFORMAT</w:instrText>
    </w:r>
    <w:r>
      <w:fldChar w:fldCharType="separate"/>
    </w:r>
    <w:r w:rsidR="00D66CC8" w:rsidRPr="00D66CC8">
      <w:rPr>
        <w:noProof/>
        <w:lang w:val="zh-CN"/>
      </w:rPr>
      <w:t>1</w:t>
    </w:r>
    <w:r>
      <w:fldChar w:fldCharType="end"/>
    </w:r>
  </w:p>
  <w:p w:rsidR="00361935" w:rsidRDefault="00AD79C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9CD" w:rsidRDefault="00AD79CD" w:rsidP="00D66CC8">
      <w:r>
        <w:separator/>
      </w:r>
    </w:p>
  </w:footnote>
  <w:footnote w:type="continuationSeparator" w:id="0">
    <w:p w:rsidR="00AD79CD" w:rsidRDefault="00AD79CD" w:rsidP="00D66C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FF92A83"/>
    <w:multiLevelType w:val="singleLevel"/>
    <w:tmpl w:val="DFF92A83"/>
    <w:lvl w:ilvl="0">
      <w:start w:val="3"/>
      <w:numFmt w:val="decimal"/>
      <w:suff w:val="nothing"/>
      <w:lvlText w:val="%1．"/>
      <w:lvlJc w:val="left"/>
    </w:lvl>
  </w:abstractNum>
  <w:abstractNum w:abstractNumId="1">
    <w:nsid w:val="7A7B1EF6"/>
    <w:multiLevelType w:val="multilevel"/>
    <w:tmpl w:val="7A7B1EF6"/>
    <w:lvl w:ilvl="0">
      <w:start w:val="1"/>
      <w:numFmt w:val="japaneseCounting"/>
      <w:lvlText w:val="%1、"/>
      <w:lvlJc w:val="left"/>
      <w:pPr>
        <w:tabs>
          <w:tab w:val="num" w:pos="1363"/>
        </w:tabs>
        <w:ind w:left="1363" w:hanging="720"/>
      </w:pPr>
      <w:rPr>
        <w:rFonts w:hint="default"/>
      </w:rPr>
    </w:lvl>
    <w:lvl w:ilvl="1">
      <w:start w:val="1"/>
      <w:numFmt w:val="lowerLetter"/>
      <w:lvlText w:val="%2)"/>
      <w:lvlJc w:val="left"/>
      <w:pPr>
        <w:tabs>
          <w:tab w:val="num" w:pos="1483"/>
        </w:tabs>
        <w:ind w:left="1483" w:hanging="420"/>
      </w:pPr>
    </w:lvl>
    <w:lvl w:ilvl="2">
      <w:start w:val="1"/>
      <w:numFmt w:val="lowerRoman"/>
      <w:lvlText w:val="%3."/>
      <w:lvlJc w:val="right"/>
      <w:pPr>
        <w:tabs>
          <w:tab w:val="num" w:pos="1903"/>
        </w:tabs>
        <w:ind w:left="1903" w:hanging="420"/>
      </w:pPr>
    </w:lvl>
    <w:lvl w:ilvl="3">
      <w:start w:val="1"/>
      <w:numFmt w:val="decimal"/>
      <w:lvlText w:val="%4."/>
      <w:lvlJc w:val="left"/>
      <w:pPr>
        <w:tabs>
          <w:tab w:val="num" w:pos="2323"/>
        </w:tabs>
        <w:ind w:left="2323" w:hanging="420"/>
      </w:pPr>
    </w:lvl>
    <w:lvl w:ilvl="4">
      <w:start w:val="1"/>
      <w:numFmt w:val="lowerLetter"/>
      <w:lvlText w:val="%5)"/>
      <w:lvlJc w:val="left"/>
      <w:pPr>
        <w:tabs>
          <w:tab w:val="num" w:pos="2743"/>
        </w:tabs>
        <w:ind w:left="2743" w:hanging="420"/>
      </w:pPr>
    </w:lvl>
    <w:lvl w:ilvl="5">
      <w:start w:val="1"/>
      <w:numFmt w:val="lowerRoman"/>
      <w:lvlText w:val="%6."/>
      <w:lvlJc w:val="right"/>
      <w:pPr>
        <w:tabs>
          <w:tab w:val="num" w:pos="3163"/>
        </w:tabs>
        <w:ind w:left="3163" w:hanging="420"/>
      </w:pPr>
    </w:lvl>
    <w:lvl w:ilvl="6">
      <w:start w:val="1"/>
      <w:numFmt w:val="decimal"/>
      <w:lvlText w:val="%7."/>
      <w:lvlJc w:val="left"/>
      <w:pPr>
        <w:tabs>
          <w:tab w:val="num" w:pos="3583"/>
        </w:tabs>
        <w:ind w:left="3583" w:hanging="420"/>
      </w:pPr>
    </w:lvl>
    <w:lvl w:ilvl="7">
      <w:start w:val="1"/>
      <w:numFmt w:val="lowerLetter"/>
      <w:lvlText w:val="%8)"/>
      <w:lvlJc w:val="left"/>
      <w:pPr>
        <w:tabs>
          <w:tab w:val="num" w:pos="4003"/>
        </w:tabs>
        <w:ind w:left="4003" w:hanging="420"/>
      </w:pPr>
    </w:lvl>
    <w:lvl w:ilvl="8">
      <w:start w:val="1"/>
      <w:numFmt w:val="lowerRoman"/>
      <w:lvlText w:val="%9."/>
      <w:lvlJc w:val="right"/>
      <w:pPr>
        <w:tabs>
          <w:tab w:val="num" w:pos="4423"/>
        </w:tabs>
        <w:ind w:left="4423"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E80"/>
    <w:rsid w:val="00AD79CD"/>
    <w:rsid w:val="00C82633"/>
    <w:rsid w:val="00D32E80"/>
    <w:rsid w:val="00D66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6C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6CC8"/>
    <w:rPr>
      <w:sz w:val="18"/>
      <w:szCs w:val="18"/>
    </w:rPr>
  </w:style>
  <w:style w:type="paragraph" w:styleId="a4">
    <w:name w:val="footer"/>
    <w:basedOn w:val="a"/>
    <w:link w:val="Char0"/>
    <w:uiPriority w:val="99"/>
    <w:unhideWhenUsed/>
    <w:rsid w:val="00D66CC8"/>
    <w:pPr>
      <w:tabs>
        <w:tab w:val="center" w:pos="4153"/>
        <w:tab w:val="right" w:pos="8306"/>
      </w:tabs>
      <w:snapToGrid w:val="0"/>
      <w:jc w:val="left"/>
    </w:pPr>
    <w:rPr>
      <w:sz w:val="18"/>
      <w:szCs w:val="18"/>
    </w:rPr>
  </w:style>
  <w:style w:type="character" w:customStyle="1" w:styleId="Char0">
    <w:name w:val="页脚 Char"/>
    <w:basedOn w:val="a0"/>
    <w:link w:val="a4"/>
    <w:uiPriority w:val="99"/>
    <w:rsid w:val="00D66CC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6C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6CC8"/>
    <w:rPr>
      <w:sz w:val="18"/>
      <w:szCs w:val="18"/>
    </w:rPr>
  </w:style>
  <w:style w:type="paragraph" w:styleId="a4">
    <w:name w:val="footer"/>
    <w:basedOn w:val="a"/>
    <w:link w:val="Char0"/>
    <w:uiPriority w:val="99"/>
    <w:unhideWhenUsed/>
    <w:rsid w:val="00D66CC8"/>
    <w:pPr>
      <w:tabs>
        <w:tab w:val="center" w:pos="4153"/>
        <w:tab w:val="right" w:pos="8306"/>
      </w:tabs>
      <w:snapToGrid w:val="0"/>
      <w:jc w:val="left"/>
    </w:pPr>
    <w:rPr>
      <w:sz w:val="18"/>
      <w:szCs w:val="18"/>
    </w:rPr>
  </w:style>
  <w:style w:type="character" w:customStyle="1" w:styleId="Char0">
    <w:name w:val="页脚 Char"/>
    <w:basedOn w:val="a0"/>
    <w:link w:val="a4"/>
    <w:uiPriority w:val="99"/>
    <w:rsid w:val="00D66CC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2019-11-20T01:47:00Z</dcterms:created>
  <dcterms:modified xsi:type="dcterms:W3CDTF">2019-11-20T01:48:00Z</dcterms:modified>
</cp:coreProperties>
</file>